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2" w:type="dxa"/>
        <w:tblInd w:w="-5" w:type="dxa"/>
        <w:tblLayout w:type="fixed"/>
        <w:tblLook w:val="0000" w:firstRow="0" w:lastRow="0" w:firstColumn="0" w:lastColumn="0" w:noHBand="0" w:noVBand="0"/>
      </w:tblPr>
      <w:tblGrid>
        <w:gridCol w:w="822"/>
        <w:gridCol w:w="3431"/>
        <w:gridCol w:w="4111"/>
        <w:gridCol w:w="943"/>
        <w:gridCol w:w="25"/>
      </w:tblGrid>
      <w:tr w:rsidR="005323D1" w:rsidRPr="00656805" w:rsidTr="00C63B32">
        <w:trPr>
          <w:trHeight w:val="341"/>
        </w:trPr>
        <w:tc>
          <w:tcPr>
            <w:tcW w:w="9332" w:type="dxa"/>
            <w:gridSpan w:val="5"/>
            <w:tcBorders>
              <w:top w:val="single" w:sz="4" w:space="0" w:color="000000"/>
              <w:left w:val="single" w:sz="4" w:space="0" w:color="000000"/>
              <w:bottom w:val="single" w:sz="4" w:space="0" w:color="000000"/>
              <w:right w:val="single" w:sz="4" w:space="0" w:color="000000"/>
            </w:tcBorders>
            <w:shd w:val="clear" w:color="auto" w:fill="7030A0"/>
          </w:tcPr>
          <w:p w:rsidR="005323D1" w:rsidRDefault="005323D1">
            <w:pPr>
              <w:pStyle w:val="Heading4"/>
              <w:rPr>
                <w:bCs w:val="0"/>
                <w:color w:val="FFFFFF"/>
              </w:rPr>
            </w:pPr>
            <w:r>
              <w:rPr>
                <w:bCs w:val="0"/>
                <w:color w:val="FFFFFF"/>
              </w:rPr>
              <w:t>FORMAL BUSINESS</w:t>
            </w:r>
          </w:p>
          <w:p w:rsidR="005323D1" w:rsidRPr="00C63B32" w:rsidRDefault="005323D1" w:rsidP="00C63B32"/>
        </w:tc>
      </w:tr>
      <w:tr w:rsidR="005323D1" w:rsidTr="002B5D64">
        <w:trPr>
          <w:trHeight w:val="476"/>
        </w:trPr>
        <w:tc>
          <w:tcPr>
            <w:tcW w:w="822" w:type="dxa"/>
            <w:tcBorders>
              <w:top w:val="single" w:sz="4" w:space="0" w:color="000000"/>
              <w:left w:val="single" w:sz="4" w:space="0" w:color="000000"/>
              <w:bottom w:val="single" w:sz="4" w:space="0" w:color="000000"/>
            </w:tcBorders>
            <w:shd w:val="clear" w:color="auto" w:fill="E8D9F3"/>
          </w:tcPr>
          <w:p w:rsidR="005323D1" w:rsidRDefault="005323D1" w:rsidP="00EB50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bCs/>
              </w:rPr>
            </w:pPr>
            <w:r>
              <w:rPr>
                <w:rFonts w:ascii="Arial" w:hAnsi="Arial" w:cs="Arial"/>
                <w:b/>
                <w:sz w:val="20"/>
                <w:szCs w:val="20"/>
              </w:rPr>
              <w:t>1.0</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E8D9F3"/>
          </w:tcPr>
          <w:p w:rsidR="005323D1" w:rsidRDefault="005323D1" w:rsidP="00014BAF">
            <w:r>
              <w:rPr>
                <w:rFonts w:ascii="Arial" w:hAnsi="Arial" w:cs="Arial"/>
                <w:b/>
                <w:bCs/>
              </w:rPr>
              <w:t>Introductions were made, and apologies noted as above</w:t>
            </w: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Pr="002B5D64" w:rsidRDefault="005323D1" w:rsidP="00014BAF">
            <w:pPr>
              <w:jc w:val="right"/>
              <w:rPr>
                <w:rFonts w:ascii="Arial" w:hAnsi="Arial" w:cs="Arial"/>
              </w:rPr>
            </w:pPr>
            <w:r>
              <w:rPr>
                <w:rFonts w:ascii="Arial" w:hAnsi="Arial" w:cs="Arial"/>
              </w:rPr>
              <w:t>1.1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D80F77">
            <w:pPr>
              <w:rPr>
                <w:rFonts w:ascii="Arial" w:hAnsi="Arial" w:cs="Arial"/>
              </w:rPr>
            </w:pPr>
            <w:r w:rsidRPr="00014BAF">
              <w:rPr>
                <w:rFonts w:ascii="Arial" w:hAnsi="Arial" w:cs="Arial"/>
              </w:rPr>
              <w:t>The Chair explained that the event was jointly hosted by Finsbury Park Station Users Group and the Finsbury Park Neighbourhood Plan working group.</w:t>
            </w:r>
            <w:r>
              <w:rPr>
                <w:rFonts w:ascii="Arial" w:hAnsi="Arial" w:cs="Arial"/>
              </w:rPr>
              <w:t xml:space="preserve">  DB</w:t>
            </w:r>
            <w:r w:rsidRPr="00014BAF">
              <w:rPr>
                <w:rFonts w:ascii="Arial" w:hAnsi="Arial" w:cs="Arial"/>
              </w:rPr>
              <w:t xml:space="preserve"> noted that a broad range of other groups were represented, from Friends of Finsbury Park, to Highbury Community Association,</w:t>
            </w:r>
            <w:r>
              <w:rPr>
                <w:rFonts w:ascii="Arial" w:hAnsi="Arial" w:cs="Arial"/>
              </w:rPr>
              <w:t xml:space="preserve"> and</w:t>
            </w:r>
            <w:r w:rsidRPr="00014BAF">
              <w:rPr>
                <w:rFonts w:ascii="Arial" w:hAnsi="Arial" w:cs="Arial"/>
              </w:rPr>
              <w:t xml:space="preserve"> FinFuture.</w:t>
            </w:r>
          </w:p>
          <w:p w:rsidR="005323D1" w:rsidRPr="000E3247" w:rsidRDefault="005323D1" w:rsidP="00D80F77">
            <w:pPr>
              <w:pStyle w:val="Footer"/>
              <w:tabs>
                <w:tab w:val="clear" w:pos="4153"/>
                <w:tab w:val="clear" w:pos="8306"/>
              </w:tabs>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0E3247" w:rsidRDefault="005323D1" w:rsidP="002C7832">
            <w:pPr>
              <w:pStyle w:val="Footer"/>
              <w:tabs>
                <w:tab w:val="clear" w:pos="4153"/>
                <w:tab w:val="clear" w:pos="8306"/>
              </w:tabs>
              <w:rPr>
                <w:rFonts w:ascii="Arial" w:hAnsi="Arial" w:cs="Arial"/>
              </w:rPr>
            </w:pP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5323D1" w:rsidP="00014BAF">
            <w:pPr>
              <w:jc w:val="right"/>
              <w:rPr>
                <w:rFonts w:ascii="Arial" w:hAnsi="Arial" w:cs="Arial"/>
              </w:rPr>
            </w:pPr>
            <w:r>
              <w:rPr>
                <w:rFonts w:ascii="Arial" w:hAnsi="Arial" w:cs="Arial"/>
              </w:rPr>
              <w:t>1.2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D80F77">
            <w:pPr>
              <w:pStyle w:val="Footer"/>
              <w:tabs>
                <w:tab w:val="clear" w:pos="4153"/>
                <w:tab w:val="clear" w:pos="8306"/>
              </w:tabs>
              <w:rPr>
                <w:rFonts w:ascii="Arial" w:hAnsi="Arial" w:cs="Arial"/>
              </w:rPr>
            </w:pPr>
            <w:r>
              <w:rPr>
                <w:rFonts w:ascii="Arial" w:hAnsi="Arial" w:cs="Arial"/>
              </w:rPr>
              <w:t>RT explained that the event was the first in a series of themed events intended to bring together local stakeholders and raise awareness of the Finsbury Park Neighbourhood Plan (</w:t>
            </w:r>
            <w:hyperlink r:id="rId7" w:history="1">
              <w:r w:rsidRPr="005A7EA7">
                <w:rPr>
                  <w:rStyle w:val="Hyperlink"/>
                  <w:rFonts w:ascii="Arial" w:hAnsi="Arial" w:cs="Arial"/>
                </w:rPr>
                <w:t>http://finsburyparkplan.wordpress.com</w:t>
              </w:r>
            </w:hyperlink>
            <w:r>
              <w:rPr>
                <w:rFonts w:ascii="Arial" w:hAnsi="Arial" w:cs="Arial"/>
              </w:rPr>
              <w:t xml:space="preserve">). </w:t>
            </w:r>
          </w:p>
          <w:p w:rsidR="005323D1" w:rsidRDefault="005323D1" w:rsidP="00D80F77">
            <w:pPr>
              <w:pStyle w:val="Footer"/>
              <w:tabs>
                <w:tab w:val="clear" w:pos="4153"/>
                <w:tab w:val="clear" w:pos="8306"/>
              </w:tabs>
              <w:rPr>
                <w:rFonts w:ascii="Arial" w:hAnsi="Arial" w:cs="Arial"/>
              </w:rPr>
            </w:pPr>
          </w:p>
          <w:p w:rsidR="005323D1" w:rsidRPr="00014BAF" w:rsidRDefault="005323D1" w:rsidP="00D80F77">
            <w:pPr>
              <w:pStyle w:val="Footer"/>
              <w:tabs>
                <w:tab w:val="clear" w:pos="4153"/>
                <w:tab w:val="clear" w:pos="8306"/>
              </w:tabs>
              <w:rPr>
                <w:rFonts w:ascii="Arial" w:hAnsi="Arial" w:cs="Arial"/>
              </w:rPr>
            </w:pPr>
            <w:r>
              <w:rPr>
                <w:rFonts w:ascii="Arial" w:hAnsi="Arial" w:cs="Arial"/>
              </w:rPr>
              <w:t>BC</w:t>
            </w:r>
            <w:r w:rsidRPr="00084059">
              <w:rPr>
                <w:rFonts w:ascii="Arial" w:hAnsi="Arial" w:cs="Arial"/>
              </w:rPr>
              <w:t xml:space="preserve"> </w:t>
            </w:r>
            <w:r>
              <w:rPr>
                <w:rFonts w:ascii="Arial" w:hAnsi="Arial" w:cs="Arial"/>
              </w:rPr>
              <w:t>kindly</w:t>
            </w:r>
            <w:r w:rsidRPr="00084059">
              <w:rPr>
                <w:rFonts w:ascii="Arial" w:hAnsi="Arial" w:cs="Arial"/>
              </w:rPr>
              <w:t xml:space="preserve"> offered to assist with arranging speakers for future events.</w:t>
            </w:r>
            <w:r>
              <w:rPr>
                <w:rFonts w:ascii="Arial" w:hAnsi="Arial" w:cs="Arial"/>
              </w:rPr>
              <w:t xml:space="preserve">  </w:t>
            </w:r>
            <w:r w:rsidRPr="007F3326">
              <w:rPr>
                <w:rFonts w:ascii="Arial" w:hAnsi="Arial" w:cs="Arial"/>
                <w:b/>
              </w:rPr>
              <w:t>Action:</w:t>
            </w:r>
            <w:r>
              <w:rPr>
                <w:rFonts w:ascii="Arial" w:hAnsi="Arial" w:cs="Arial"/>
              </w:rPr>
              <w:t xml:space="preserve"> RT to forward dates and themes to BC.</w:t>
            </w:r>
          </w:p>
          <w:p w:rsidR="005323D1" w:rsidRPr="00014BAF" w:rsidRDefault="005323D1" w:rsidP="00014BAF">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Pr="000E3247" w:rsidRDefault="005323D1" w:rsidP="002C7832">
            <w:pPr>
              <w:pStyle w:val="Footer"/>
              <w:tabs>
                <w:tab w:val="clear" w:pos="4153"/>
                <w:tab w:val="clear" w:pos="8306"/>
              </w:tabs>
              <w:rPr>
                <w:rFonts w:ascii="Arial" w:hAnsi="Arial" w:cs="Arial"/>
              </w:rPr>
            </w:pPr>
            <w:r>
              <w:rPr>
                <w:rFonts w:ascii="Arial" w:hAnsi="Arial" w:cs="Arial"/>
              </w:rPr>
              <w:t>RT/BC</w:t>
            </w: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5323D1" w:rsidP="00014BAF">
            <w:pPr>
              <w:jc w:val="right"/>
              <w:rPr>
                <w:rFonts w:ascii="Arial" w:hAnsi="Arial" w:cs="Arial"/>
              </w:rPr>
            </w:pPr>
            <w:r>
              <w:rPr>
                <w:rFonts w:ascii="Arial" w:hAnsi="Arial" w:cs="Arial"/>
              </w:rPr>
              <w:t>1.3</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14BAF">
            <w:pPr>
              <w:rPr>
                <w:rFonts w:ascii="Arial" w:hAnsi="Arial" w:cs="Arial"/>
              </w:rPr>
            </w:pPr>
            <w:r w:rsidRPr="00084059">
              <w:rPr>
                <w:rFonts w:ascii="Arial" w:hAnsi="Arial" w:cs="Arial"/>
              </w:rPr>
              <w:t xml:space="preserve">BC </w:t>
            </w:r>
            <w:r>
              <w:rPr>
                <w:rFonts w:ascii="Arial" w:hAnsi="Arial" w:cs="Arial"/>
              </w:rPr>
              <w:t xml:space="preserve">introduced himself as </w:t>
            </w:r>
            <w:r w:rsidRPr="008E1F0A">
              <w:rPr>
                <w:rFonts w:ascii="Arial" w:hAnsi="Arial" w:cs="Arial"/>
              </w:rPr>
              <w:t xml:space="preserve">the Town Centre Officer for </w:t>
            </w:r>
            <w:smartTag w:uri="urn:schemas-microsoft-com:office:smarttags" w:element="place">
              <w:smartTag w:uri="urn:schemas-microsoft-com:office:smarttags" w:element="PlaceName">
                <w:r w:rsidRPr="008E1F0A">
                  <w:rPr>
                    <w:rFonts w:ascii="Arial" w:hAnsi="Arial" w:cs="Arial"/>
                  </w:rPr>
                  <w:t>Finsbury</w:t>
                </w:r>
              </w:smartTag>
              <w:r w:rsidRPr="008E1F0A">
                <w:rPr>
                  <w:rFonts w:ascii="Arial" w:hAnsi="Arial" w:cs="Arial"/>
                </w:rPr>
                <w:t xml:space="preserve"> </w:t>
              </w:r>
              <w:smartTag w:uri="urn:schemas-microsoft-com:office:smarttags" w:element="PlaceType">
                <w:r w:rsidRPr="008E1F0A">
                  <w:rPr>
                    <w:rFonts w:ascii="Arial" w:hAnsi="Arial" w:cs="Arial"/>
                  </w:rPr>
                  <w:t>Park</w:t>
                </w:r>
              </w:smartTag>
            </w:smartTag>
            <w:r>
              <w:rPr>
                <w:rFonts w:ascii="Arial" w:hAnsi="Arial" w:cs="Arial"/>
              </w:rPr>
              <w:t>. He is employed by LB Islington but his remit is to cover all three Boroughs and works with his counterparts in Hackney and Haringey</w:t>
            </w:r>
            <w:r>
              <w:rPr>
                <w:rFonts w:ascii="Arial" w:hAnsi="Arial" w:cs="Arial"/>
                <w:color w:val="FF0000"/>
              </w:rPr>
              <w:t xml:space="preserve">.  </w:t>
            </w:r>
            <w:r w:rsidRPr="008E1F0A">
              <w:rPr>
                <w:rFonts w:ascii="Arial" w:hAnsi="Arial" w:cs="Arial"/>
              </w:rPr>
              <w:t xml:space="preserve">He explained that he was </w:t>
            </w:r>
            <w:r>
              <w:rPr>
                <w:rFonts w:ascii="Arial" w:hAnsi="Arial" w:cs="Arial"/>
              </w:rPr>
              <w:t>a useful</w:t>
            </w:r>
            <w:r w:rsidRPr="008E1F0A">
              <w:rPr>
                <w:rFonts w:ascii="Arial" w:hAnsi="Arial" w:cs="Arial"/>
              </w:rPr>
              <w:t xml:space="preserve"> first point of contact for town centre management issues, working closely with the various local trading associations.</w:t>
            </w:r>
          </w:p>
          <w:p w:rsidR="005323D1" w:rsidRDefault="005323D1" w:rsidP="00014BAF">
            <w:pPr>
              <w:rPr>
                <w:rFonts w:ascii="Arial" w:hAnsi="Arial" w:cs="Arial"/>
              </w:rPr>
            </w:pPr>
          </w:p>
          <w:p w:rsidR="005323D1" w:rsidRDefault="005323D1" w:rsidP="00014BAF">
            <w:pPr>
              <w:rPr>
                <w:rFonts w:ascii="Arial" w:hAnsi="Arial" w:cs="Arial"/>
              </w:rPr>
            </w:pPr>
            <w:r>
              <w:rPr>
                <w:rFonts w:ascii="Arial" w:hAnsi="Arial" w:cs="Arial"/>
              </w:rPr>
              <w:t>He also explained that a Finsbury Park Town Centre Management Group has been set up under the direction of Finsbury Park Regeneration Board.Tt was hoped that eventually representatives from business, residents’ groups, and other local stakeholders would be able to send representatives to that forum, rather than the other way around.</w:t>
            </w:r>
          </w:p>
          <w:p w:rsidR="005323D1" w:rsidRPr="00014BAF" w:rsidRDefault="005323D1" w:rsidP="00014BAF">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0E3247" w:rsidRDefault="005323D1" w:rsidP="002C7832">
            <w:pPr>
              <w:pStyle w:val="Footer"/>
              <w:tabs>
                <w:tab w:val="clear" w:pos="4153"/>
                <w:tab w:val="clear" w:pos="8306"/>
              </w:tabs>
              <w:rPr>
                <w:rFonts w:ascii="Arial" w:hAnsi="Arial" w:cs="Arial"/>
              </w:rPr>
            </w:pP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5323D1" w:rsidP="00014BAF">
            <w:pPr>
              <w:jc w:val="right"/>
              <w:rPr>
                <w:rFonts w:ascii="Arial" w:hAnsi="Arial" w:cs="Arial"/>
              </w:rPr>
            </w:pPr>
            <w:r>
              <w:rPr>
                <w:rFonts w:ascii="Arial" w:hAnsi="Arial" w:cs="Arial"/>
              </w:rPr>
              <w:t>1.4</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14BAF">
            <w:pPr>
              <w:rPr>
                <w:rFonts w:ascii="Arial" w:hAnsi="Arial" w:cs="Arial"/>
              </w:rPr>
            </w:pPr>
            <w:r>
              <w:rPr>
                <w:rFonts w:ascii="Arial" w:hAnsi="Arial" w:cs="Arial"/>
              </w:rPr>
              <w:t xml:space="preserve">TA introduced himself as the London Underground External Relations officer at TfL, covering the Central and </w:t>
            </w:r>
            <w:smartTag w:uri="urn:schemas-microsoft-com:office:smarttags" w:element="State">
              <w:smartTag w:uri="urn:schemas-microsoft-com:office:smarttags" w:element="place">
                <w:r>
                  <w:rPr>
                    <w:rFonts w:ascii="Arial" w:hAnsi="Arial" w:cs="Arial"/>
                  </w:rPr>
                  <w:t>Victoria</w:t>
                </w:r>
              </w:smartTag>
            </w:smartTag>
            <w:r>
              <w:rPr>
                <w:rFonts w:ascii="Arial" w:hAnsi="Arial" w:cs="Arial"/>
              </w:rPr>
              <w:t xml:space="preserve"> lines.  He explained that he was a useful first point of contact for liaison with TfL.  His </w:t>
            </w:r>
            <w:r w:rsidRPr="00570F18">
              <w:rPr>
                <w:rFonts w:ascii="Arial" w:hAnsi="Arial" w:cs="Arial"/>
                <w:color w:val="000000"/>
              </w:rPr>
              <w:t>colleague (Area Manager Arsenal),</w:t>
            </w:r>
            <w:r>
              <w:rPr>
                <w:rFonts w:ascii="Arial" w:hAnsi="Arial" w:cs="Arial"/>
              </w:rPr>
              <w:t xml:space="preserve"> Mike Maingard was also present. </w:t>
            </w:r>
          </w:p>
          <w:p w:rsidR="005323D1" w:rsidRPr="00084059" w:rsidRDefault="005323D1" w:rsidP="00014BAF">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0E3247" w:rsidRDefault="005323D1" w:rsidP="002C7832">
            <w:pPr>
              <w:pStyle w:val="Footer"/>
              <w:tabs>
                <w:tab w:val="clear" w:pos="4153"/>
                <w:tab w:val="clear" w:pos="8306"/>
              </w:tabs>
              <w:rPr>
                <w:rFonts w:ascii="Arial" w:hAnsi="Arial" w:cs="Arial"/>
              </w:rPr>
            </w:pPr>
          </w:p>
        </w:tc>
      </w:tr>
      <w:tr w:rsidR="005323D1" w:rsidRPr="00EB5005" w:rsidTr="002C7832">
        <w:trPr>
          <w:trHeight w:val="333"/>
        </w:trPr>
        <w:tc>
          <w:tcPr>
            <w:tcW w:w="9332" w:type="dxa"/>
            <w:gridSpan w:val="5"/>
            <w:tcBorders>
              <w:top w:val="single" w:sz="4" w:space="0" w:color="000000"/>
              <w:left w:val="single" w:sz="4" w:space="0" w:color="000000"/>
              <w:bottom w:val="single" w:sz="4" w:space="0" w:color="000000"/>
              <w:right w:val="single" w:sz="4" w:space="0" w:color="000000"/>
            </w:tcBorders>
            <w:shd w:val="clear" w:color="auto" w:fill="7030A0"/>
          </w:tcPr>
          <w:p w:rsidR="005323D1" w:rsidRDefault="005323D1" w:rsidP="002C7832">
            <w:pPr>
              <w:pStyle w:val="Footer"/>
              <w:tabs>
                <w:tab w:val="clear" w:pos="4153"/>
                <w:tab w:val="clear" w:pos="8306"/>
              </w:tabs>
              <w:rPr>
                <w:rFonts w:ascii="Arial" w:hAnsi="Arial" w:cs="Arial"/>
                <w:b/>
                <w:color w:val="FFFFFF"/>
              </w:rPr>
            </w:pPr>
            <w:r w:rsidRPr="00EB5005">
              <w:rPr>
                <w:rFonts w:ascii="Arial" w:hAnsi="Arial" w:cs="Arial"/>
                <w:b/>
                <w:color w:val="FFFFFF"/>
              </w:rPr>
              <w:t>ITEMS FOR DISCUSSION</w:t>
            </w:r>
          </w:p>
          <w:p w:rsidR="005323D1" w:rsidRPr="00EB5005" w:rsidRDefault="005323D1" w:rsidP="002C7832">
            <w:pPr>
              <w:pStyle w:val="Footer"/>
              <w:tabs>
                <w:tab w:val="clear" w:pos="4153"/>
                <w:tab w:val="clear" w:pos="8306"/>
              </w:tabs>
              <w:rPr>
                <w:rFonts w:ascii="Arial" w:hAnsi="Arial" w:cs="Arial"/>
                <w:b/>
                <w:color w:val="FFFFFF"/>
              </w:rPr>
            </w:pPr>
          </w:p>
        </w:tc>
      </w:tr>
      <w:tr w:rsidR="005323D1" w:rsidRPr="00757A2B" w:rsidTr="002C7832">
        <w:tc>
          <w:tcPr>
            <w:tcW w:w="822" w:type="dxa"/>
            <w:tcBorders>
              <w:top w:val="single" w:sz="4" w:space="0" w:color="000000"/>
              <w:left w:val="single" w:sz="4" w:space="0" w:color="000000"/>
              <w:bottom w:val="single" w:sz="4" w:space="0" w:color="000000"/>
            </w:tcBorders>
            <w:shd w:val="clear" w:color="auto" w:fill="E8D9F3"/>
          </w:tcPr>
          <w:p w:rsidR="005323D1" w:rsidRDefault="005323D1" w:rsidP="002C7832">
            <w:pPr>
              <w:jc w:val="right"/>
              <w:rPr>
                <w:rFonts w:ascii="Arial" w:hAnsi="Arial" w:cs="Arial"/>
                <w:b/>
              </w:rPr>
            </w:pPr>
            <w:r>
              <w:rPr>
                <w:rFonts w:ascii="Arial" w:hAnsi="Arial" w:cs="Arial"/>
                <w:b/>
              </w:rPr>
              <w:t>2.0</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E8D9F3"/>
          </w:tcPr>
          <w:p w:rsidR="005323D1" w:rsidRDefault="005323D1" w:rsidP="002C7832">
            <w:pPr>
              <w:rPr>
                <w:rFonts w:ascii="Arial" w:hAnsi="Arial" w:cs="Arial"/>
                <w:b/>
              </w:rPr>
            </w:pPr>
            <w:r>
              <w:rPr>
                <w:rFonts w:ascii="Arial" w:hAnsi="Arial" w:cs="Arial"/>
                <w:b/>
              </w:rPr>
              <w:t>Transport</w:t>
            </w:r>
          </w:p>
          <w:p w:rsidR="005323D1" w:rsidRPr="00EB5005" w:rsidRDefault="005323D1" w:rsidP="002C7832">
            <w:pPr>
              <w:rPr>
                <w:rFonts w:ascii="Arial" w:hAnsi="Arial" w:cs="Arial"/>
                <w:b/>
              </w:rPr>
            </w:pPr>
          </w:p>
        </w:tc>
      </w:tr>
      <w:tr w:rsidR="005323D1" w:rsidRPr="00757A2B" w:rsidTr="002C7832">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b/>
              </w:rPr>
            </w:pPr>
            <w:r>
              <w:rPr>
                <w:rFonts w:ascii="Arial" w:hAnsi="Arial" w:cs="Arial"/>
                <w:b/>
              </w:rPr>
              <w:t>2.1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Pr="00B31B81" w:rsidRDefault="005323D1" w:rsidP="002C7832">
            <w:pPr>
              <w:rPr>
                <w:rFonts w:ascii="Arial" w:hAnsi="Arial" w:cs="Arial"/>
              </w:rPr>
            </w:pPr>
            <w:r w:rsidRPr="00B64F19">
              <w:rPr>
                <w:rFonts w:ascii="Arial" w:hAnsi="Arial" w:cs="Arial"/>
                <w:b/>
              </w:rPr>
              <w:t xml:space="preserve">Cycle parking </w:t>
            </w:r>
            <w:r>
              <w:rPr>
                <w:rFonts w:ascii="Arial" w:hAnsi="Arial" w:cs="Arial"/>
                <w:b/>
              </w:rPr>
              <w:t>–</w:t>
            </w:r>
            <w:r w:rsidRPr="00B64F19">
              <w:rPr>
                <w:rFonts w:ascii="Arial" w:hAnsi="Arial" w:cs="Arial"/>
                <w:b/>
              </w:rPr>
              <w:t xml:space="preserve"> </w:t>
            </w:r>
            <w:r w:rsidRPr="00B31B81">
              <w:rPr>
                <w:rFonts w:ascii="Arial" w:hAnsi="Arial" w:cs="Arial"/>
              </w:rPr>
              <w:t>BC reported plans to install Love Cycle Hoops (heart-shaped hoops that attach to existing street furniture) in the area.</w:t>
            </w:r>
          </w:p>
          <w:p w:rsidR="005323D1" w:rsidRPr="00B31B81" w:rsidRDefault="005323D1" w:rsidP="002C7832">
            <w:pPr>
              <w:rPr>
                <w:rFonts w:ascii="Arial" w:hAnsi="Arial" w:cs="Arial"/>
              </w:rPr>
            </w:pPr>
          </w:p>
          <w:p w:rsidR="005323D1" w:rsidRPr="00B31B81" w:rsidRDefault="005323D1" w:rsidP="00F14780">
            <w:pPr>
              <w:rPr>
                <w:rFonts w:ascii="Arial" w:hAnsi="Arial" w:cs="Arial"/>
              </w:rPr>
            </w:pPr>
            <w:r w:rsidRPr="00F14780">
              <w:rPr>
                <w:rFonts w:ascii="Arial" w:hAnsi="Arial" w:cs="Arial"/>
              </w:rPr>
              <w:t xml:space="preserve">BC reported that the cycle </w:t>
            </w:r>
            <w:r>
              <w:rPr>
                <w:rFonts w:ascii="Arial" w:hAnsi="Arial" w:cs="Arial"/>
              </w:rPr>
              <w:t>p</w:t>
            </w:r>
            <w:r w:rsidRPr="00B31B81">
              <w:rPr>
                <w:rFonts w:ascii="Arial" w:hAnsi="Arial" w:cs="Arial"/>
              </w:rPr>
              <w:t>arking facility next to Stroud Green railway bridge is currently under-utilised, and there are plans to promote the facility more widely.</w:t>
            </w:r>
            <w:r>
              <w:rPr>
                <w:rFonts w:ascii="Arial" w:hAnsi="Arial" w:cs="Arial"/>
              </w:rPr>
              <w:t xml:space="preserve">  For example, </w:t>
            </w:r>
            <w:r w:rsidRPr="00B31B81">
              <w:rPr>
                <w:rFonts w:ascii="Arial" w:hAnsi="Arial" w:cs="Arial"/>
              </w:rPr>
              <w:t>a recent Cycle Doctor event (offering bike maintenance to those passing by) was very well received</w:t>
            </w:r>
            <w:r>
              <w:rPr>
                <w:rFonts w:ascii="Arial" w:hAnsi="Arial" w:cs="Arial"/>
              </w:rPr>
              <w:t xml:space="preserve">, and a similar event may be held in future.  </w:t>
            </w:r>
            <w:r w:rsidRPr="000C0FB5">
              <w:rPr>
                <w:rFonts w:ascii="Arial" w:hAnsi="Arial" w:cs="Arial"/>
              </w:rPr>
              <w:t>LB Islington were also lobbying Network Rail to include refurbishment of the facility in their improvement plan.</w:t>
            </w:r>
          </w:p>
          <w:p w:rsidR="005323D1" w:rsidRDefault="005323D1" w:rsidP="002C7832">
            <w:pPr>
              <w:rPr>
                <w:rFonts w:ascii="Arial" w:hAnsi="Arial" w:cs="Arial"/>
              </w:rPr>
            </w:pPr>
          </w:p>
          <w:p w:rsidR="005323D1" w:rsidRPr="00B31B81" w:rsidRDefault="005323D1" w:rsidP="002C7832">
            <w:pPr>
              <w:rPr>
                <w:rFonts w:ascii="Arial" w:hAnsi="Arial" w:cs="Arial"/>
              </w:rPr>
            </w:pPr>
            <w:r>
              <w:rPr>
                <w:rFonts w:ascii="Arial" w:hAnsi="Arial" w:cs="Arial"/>
              </w:rPr>
              <w:t>One attendee reported that the registration process was for the cycle parking facility was clumsy, and could be harming take-up rates.  MM</w:t>
            </w:r>
            <w:r w:rsidRPr="00F14780">
              <w:rPr>
                <w:rFonts w:ascii="Arial" w:hAnsi="Arial" w:cs="Arial"/>
                <w:color w:val="FF0000"/>
              </w:rPr>
              <w:t xml:space="preserve"> </w:t>
            </w:r>
            <w:r>
              <w:rPr>
                <w:rFonts w:ascii="Arial" w:hAnsi="Arial" w:cs="Arial"/>
              </w:rPr>
              <w:t>understood that the facility was owned by TfL, but operated by a third party; however, he would try and pass on the feedback to the relevant contact.</w:t>
            </w:r>
          </w:p>
          <w:p w:rsidR="005323D1" w:rsidRPr="00B64F19" w:rsidRDefault="005323D1" w:rsidP="00F14780">
            <w:pPr>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Default="005323D1" w:rsidP="002C7832">
            <w:pPr>
              <w:rPr>
                <w:rFonts w:ascii="Arial" w:hAnsi="Arial" w:cs="Arial"/>
                <w:b/>
              </w:rPr>
            </w:pPr>
          </w:p>
          <w:p w:rsidR="005323D1" w:rsidRPr="000C0FB5" w:rsidRDefault="000C0FB5" w:rsidP="002C7832">
            <w:pPr>
              <w:rPr>
                <w:rFonts w:ascii="Arial" w:hAnsi="Arial" w:cs="Arial"/>
              </w:rPr>
            </w:pPr>
            <w:r w:rsidRPr="000C0FB5">
              <w:rPr>
                <w:rFonts w:ascii="Arial" w:hAnsi="Arial" w:cs="Arial"/>
              </w:rPr>
              <w:t>MM</w:t>
            </w:r>
          </w:p>
        </w:tc>
      </w:tr>
      <w:tr w:rsidR="005323D1" w:rsidRPr="00757A2B" w:rsidTr="002C7832">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b/>
              </w:rPr>
            </w:pPr>
            <w:r>
              <w:rPr>
                <w:rFonts w:ascii="Arial" w:hAnsi="Arial" w:cs="Arial"/>
                <w:b/>
              </w:rPr>
              <w:t>2.2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rPr>
                <w:rFonts w:ascii="Arial" w:hAnsi="Arial" w:cs="Arial"/>
                <w:b/>
              </w:rPr>
            </w:pPr>
            <w:r w:rsidRPr="00B31B81">
              <w:rPr>
                <w:rFonts w:ascii="Arial" w:hAnsi="Arial" w:cs="Arial"/>
                <w:b/>
              </w:rPr>
              <w:t xml:space="preserve">Cycle improvements </w:t>
            </w:r>
            <w:r>
              <w:rPr>
                <w:rFonts w:ascii="Arial" w:hAnsi="Arial" w:cs="Arial"/>
                <w:b/>
              </w:rPr>
              <w:t>–</w:t>
            </w:r>
            <w:r w:rsidRPr="00B31B81">
              <w:rPr>
                <w:rFonts w:ascii="Arial" w:hAnsi="Arial" w:cs="Arial"/>
                <w:b/>
              </w:rPr>
              <w:t xml:space="preserve"> </w:t>
            </w:r>
            <w:r w:rsidRPr="00B31B81">
              <w:rPr>
                <w:rFonts w:ascii="Arial" w:hAnsi="Arial" w:cs="Arial"/>
              </w:rPr>
              <w:t xml:space="preserve">BC reported that improvement works to the cycle lane along </w:t>
            </w:r>
            <w:smartTag w:uri="urn:schemas-microsoft-com:office:smarttags" w:element="PlaceType">
              <w:smartTag w:uri="urn:schemas-microsoft-com:office:smarttags" w:element="address">
                <w:smartTag w:uri="urn:schemas-microsoft-com:office:smarttags" w:element="Street">
                  <w:r w:rsidRPr="00B31B81">
                    <w:rPr>
                      <w:rFonts w:ascii="Arial" w:hAnsi="Arial" w:cs="Arial"/>
                    </w:rPr>
                    <w:t>Stroud Green Road</w:t>
                  </w:r>
                </w:smartTag>
              </w:smartTag>
            </w:smartTag>
            <w:r w:rsidRPr="00B31B81">
              <w:rPr>
                <w:rFonts w:ascii="Arial" w:hAnsi="Arial" w:cs="Arial"/>
              </w:rPr>
              <w:t xml:space="preserve"> were now complete, including an integrated strip of lighting to aid separation of pedestrians and cyclists.</w:t>
            </w:r>
          </w:p>
          <w:p w:rsidR="005323D1" w:rsidRPr="00B31B81" w:rsidRDefault="005323D1" w:rsidP="002C7832">
            <w:pPr>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B5005" w:rsidRDefault="005323D1" w:rsidP="002C7832">
            <w:pPr>
              <w:rPr>
                <w:rFonts w:ascii="Arial" w:hAnsi="Arial" w:cs="Arial"/>
                <w:b/>
              </w:rPr>
            </w:pPr>
          </w:p>
        </w:tc>
      </w:tr>
      <w:tr w:rsidR="005323D1" w:rsidRPr="00757A2B" w:rsidTr="00E61369">
        <w:tc>
          <w:tcPr>
            <w:tcW w:w="822" w:type="dxa"/>
            <w:tcBorders>
              <w:top w:val="single" w:sz="4" w:space="0" w:color="000000"/>
              <w:left w:val="single" w:sz="4" w:space="0" w:color="000000"/>
              <w:bottom w:val="single" w:sz="4" w:space="0" w:color="000000"/>
            </w:tcBorders>
          </w:tcPr>
          <w:p w:rsidR="005323D1" w:rsidRDefault="000C0FB5" w:rsidP="00E61369">
            <w:pPr>
              <w:jc w:val="right"/>
              <w:rPr>
                <w:rFonts w:ascii="Arial" w:hAnsi="Arial" w:cs="Arial"/>
                <w:b/>
              </w:rPr>
            </w:pPr>
            <w:r>
              <w:rPr>
                <w:rFonts w:ascii="Arial" w:hAnsi="Arial" w:cs="Arial"/>
                <w:b/>
              </w:rPr>
              <w:t>2.3</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E61369">
            <w:pPr>
              <w:rPr>
                <w:rFonts w:ascii="Arial" w:hAnsi="Arial" w:cs="Arial"/>
              </w:rPr>
            </w:pPr>
            <w:r w:rsidRPr="00E31727">
              <w:rPr>
                <w:rFonts w:ascii="Arial" w:hAnsi="Arial" w:cs="Arial"/>
                <w:b/>
              </w:rPr>
              <w:t>Step-free access</w:t>
            </w:r>
            <w:r>
              <w:rPr>
                <w:rFonts w:ascii="Arial" w:hAnsi="Arial" w:cs="Arial"/>
              </w:rPr>
              <w:t xml:space="preserve"> – Mike Maingard outlined the proposals, which will eventually see five lifts operational across the underground and National Rail station.</w:t>
            </w:r>
          </w:p>
          <w:p w:rsidR="005323D1" w:rsidRDefault="005323D1" w:rsidP="00E61369">
            <w:pPr>
              <w:rPr>
                <w:rFonts w:ascii="Arial" w:hAnsi="Arial" w:cs="Arial"/>
              </w:rPr>
            </w:pPr>
          </w:p>
          <w:p w:rsidR="005323D1" w:rsidRDefault="005323D1" w:rsidP="00E61369">
            <w:pPr>
              <w:rPr>
                <w:rFonts w:ascii="Arial" w:hAnsi="Arial" w:cs="Arial"/>
              </w:rPr>
            </w:pPr>
            <w:r w:rsidRPr="00545609">
              <w:rPr>
                <w:rFonts w:ascii="Arial" w:hAnsi="Arial" w:cs="Arial"/>
              </w:rPr>
              <w:t xml:space="preserve">He </w:t>
            </w:r>
            <w:r>
              <w:rPr>
                <w:rFonts w:ascii="Arial" w:hAnsi="Arial" w:cs="Arial"/>
              </w:rPr>
              <w:t>explained that joining the works to provide step-free access with the City North redevelopment would save around one-third of the cost; however, the original developer pulled out before signing the Development Agreement.  Telford Homes had taken over the development, signing the Development Agreement on 17 May.</w:t>
            </w:r>
          </w:p>
          <w:p w:rsidR="005323D1" w:rsidRDefault="005323D1" w:rsidP="00E61369">
            <w:pPr>
              <w:rPr>
                <w:rFonts w:ascii="Arial" w:hAnsi="Arial" w:cs="Arial"/>
              </w:rPr>
            </w:pPr>
          </w:p>
          <w:p w:rsidR="005323D1" w:rsidRDefault="005323D1" w:rsidP="00821E27">
            <w:pPr>
              <w:rPr>
                <w:rFonts w:ascii="Arial" w:hAnsi="Arial" w:cs="Arial"/>
              </w:rPr>
            </w:pPr>
            <w:r>
              <w:rPr>
                <w:rFonts w:ascii="Arial" w:hAnsi="Arial" w:cs="Arial"/>
              </w:rPr>
              <w:t>However, the TfL welfare facility currently situated on the City North site would have to be relocated on the highway, requiring a lane closure.</w:t>
            </w:r>
          </w:p>
          <w:p w:rsidR="005323D1" w:rsidRDefault="005323D1" w:rsidP="00E61369">
            <w:pPr>
              <w:rPr>
                <w:rFonts w:ascii="Arial" w:hAnsi="Arial" w:cs="Arial"/>
              </w:rPr>
            </w:pPr>
          </w:p>
          <w:p w:rsidR="005323D1" w:rsidRDefault="005323D1" w:rsidP="00E61369">
            <w:pPr>
              <w:rPr>
                <w:rFonts w:ascii="Arial" w:hAnsi="Arial" w:cs="Arial"/>
              </w:rPr>
            </w:pPr>
            <w:r>
              <w:rPr>
                <w:rFonts w:ascii="Arial" w:hAnsi="Arial" w:cs="Arial"/>
              </w:rPr>
              <w:t>Completion of the works is due in 2018.</w:t>
            </w:r>
          </w:p>
          <w:p w:rsidR="005323D1" w:rsidRPr="00E31727" w:rsidRDefault="005323D1" w:rsidP="00E61369">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B5005" w:rsidRDefault="005323D1" w:rsidP="00E61369">
            <w:pPr>
              <w:rPr>
                <w:rFonts w:ascii="Arial" w:hAnsi="Arial" w:cs="Arial"/>
                <w:b/>
              </w:rPr>
            </w:pPr>
          </w:p>
        </w:tc>
      </w:tr>
      <w:tr w:rsidR="005323D1" w:rsidRPr="00757A2B" w:rsidTr="002C7832">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b/>
              </w:rPr>
            </w:pPr>
            <w:r>
              <w:rPr>
                <w:rFonts w:ascii="Arial" w:hAnsi="Arial" w:cs="Arial"/>
                <w:b/>
              </w:rPr>
              <w:t>2.4</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545609">
            <w:pPr>
              <w:rPr>
                <w:rFonts w:ascii="Arial" w:hAnsi="Arial" w:cs="Arial"/>
              </w:rPr>
            </w:pPr>
            <w:r w:rsidRPr="00E31727">
              <w:rPr>
                <w:rFonts w:ascii="Arial" w:hAnsi="Arial" w:cs="Arial"/>
                <w:b/>
              </w:rPr>
              <w:t xml:space="preserve">Wells Terrace </w:t>
            </w:r>
            <w:r>
              <w:rPr>
                <w:rFonts w:ascii="Arial" w:hAnsi="Arial" w:cs="Arial"/>
                <w:b/>
              </w:rPr>
              <w:t xml:space="preserve">underground station entrance </w:t>
            </w:r>
            <w:r w:rsidRPr="00E31727">
              <w:rPr>
                <w:rFonts w:ascii="Arial" w:hAnsi="Arial" w:cs="Arial"/>
                <w:b/>
              </w:rPr>
              <w:t>closure</w:t>
            </w:r>
            <w:r>
              <w:rPr>
                <w:rFonts w:ascii="Arial" w:hAnsi="Arial" w:cs="Arial"/>
              </w:rPr>
              <w:t xml:space="preserve"> – </w:t>
            </w:r>
            <w:r w:rsidRPr="008E1F0A">
              <w:rPr>
                <w:rFonts w:ascii="Arial" w:hAnsi="Arial" w:cs="Arial"/>
              </w:rPr>
              <w:t xml:space="preserve">TA </w:t>
            </w:r>
            <w:r>
              <w:rPr>
                <w:rFonts w:ascii="Arial" w:hAnsi="Arial" w:cs="Arial"/>
              </w:rPr>
              <w:t>reported that the Wells Terrace underground station entrance would close from Monday 18 July, to allow for demolition of the existing entrance, and re-provision as part of the City North development.  Promotional activity would begin w/c 20 June to raise awareness of the plans, including press releases, posters, high visibility signs, emails to Oyster card users, and announcements on local buses.</w:t>
            </w:r>
          </w:p>
          <w:p w:rsidR="005323D1" w:rsidRDefault="005323D1" w:rsidP="00545609">
            <w:pPr>
              <w:rPr>
                <w:rFonts w:ascii="Arial" w:hAnsi="Arial" w:cs="Arial"/>
              </w:rPr>
            </w:pPr>
          </w:p>
          <w:p w:rsidR="005323D1" w:rsidRDefault="005323D1" w:rsidP="00545609">
            <w:pPr>
              <w:rPr>
                <w:rFonts w:ascii="Arial" w:hAnsi="Arial" w:cs="Arial"/>
              </w:rPr>
            </w:pPr>
            <w:r>
              <w:rPr>
                <w:rFonts w:ascii="Arial" w:hAnsi="Arial" w:cs="Arial"/>
              </w:rPr>
              <w:t xml:space="preserve">The diversionary route along </w:t>
            </w:r>
            <w:smartTag w:uri="urn:schemas-microsoft-com:office:smarttags" w:element="PlaceType">
              <w:smartTag w:uri="urn:schemas-microsoft-com:office:smarttags" w:element="address">
                <w:smartTag w:uri="urn:schemas-microsoft-com:office:smarttags" w:element="Street">
                  <w:r>
                    <w:rPr>
                      <w:rFonts w:ascii="Arial" w:hAnsi="Arial" w:cs="Arial"/>
                    </w:rPr>
                    <w:t>Stroud Green Road</w:t>
                  </w:r>
                </w:smartTag>
              </w:smartTag>
            </w:smartTag>
            <w:r>
              <w:rPr>
                <w:rFonts w:ascii="Arial" w:hAnsi="Arial" w:cs="Arial"/>
              </w:rPr>
              <w:t xml:space="preserve"> was estimated to take two minutes longer, after accounting for time spending walking through the internal tunnels from the existing entrance to the platform.  Whilst the original diversion was originally going to involve suspension of the cycle lane along Stroud Green Road, both the cycle lane and pedestrian pathway had been widened instead, increasing traffic flows to 2,000 pedestrians per 15-minute period – providing an estimated 36% spare capacity even at the morning peak.  There was also an initiative under way to reduce the amount of street furniture at Wells Terrace to improve pedestrian flows.  TfL Travel Ambassadors would be on hand for the first two weeks to assist passengers and ensure their safety.  </w:t>
            </w:r>
          </w:p>
          <w:p w:rsidR="005323D1" w:rsidRDefault="005323D1" w:rsidP="00545609">
            <w:pPr>
              <w:rPr>
                <w:rFonts w:ascii="Arial" w:hAnsi="Arial" w:cs="Arial"/>
              </w:rPr>
            </w:pPr>
          </w:p>
          <w:p w:rsidR="005323D1" w:rsidRDefault="005323D1" w:rsidP="00545609">
            <w:pPr>
              <w:rPr>
                <w:rFonts w:ascii="Arial" w:hAnsi="Arial" w:cs="Arial"/>
              </w:rPr>
            </w:pPr>
            <w:r>
              <w:rPr>
                <w:rFonts w:ascii="Arial" w:hAnsi="Arial" w:cs="Arial"/>
              </w:rPr>
              <w:t xml:space="preserve">On Arsenal football match days, the one-way system would be in operation, as is currently the case.  CC noted that organisations promoting events in </w:t>
            </w:r>
            <w:smartTag w:uri="urn:schemas-microsoft-com:office:smarttags" w:element="PlaceType">
              <w:smartTag w:uri="urn:schemas-microsoft-com:office:smarttags" w:element="place">
                <w:smartTag w:uri="urn:schemas-microsoft-com:office:smarttags" w:element="PlaceName">
                  <w:r>
                    <w:rPr>
                      <w:rFonts w:ascii="Arial" w:hAnsi="Arial" w:cs="Arial"/>
                    </w:rPr>
                    <w:t>Finsbury</w:t>
                  </w:r>
                </w:smartTag>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would need to consider pedestrian safety even more carefully during this period.</w:t>
            </w:r>
          </w:p>
          <w:p w:rsidR="005323D1" w:rsidRDefault="005323D1" w:rsidP="00545609">
            <w:pPr>
              <w:rPr>
                <w:rFonts w:ascii="Arial" w:hAnsi="Arial" w:cs="Arial"/>
              </w:rPr>
            </w:pPr>
          </w:p>
          <w:p w:rsidR="005323D1" w:rsidRDefault="005323D1" w:rsidP="002C7832">
            <w:pPr>
              <w:rPr>
                <w:rFonts w:ascii="Arial" w:hAnsi="Arial" w:cs="Arial"/>
              </w:rPr>
            </w:pPr>
            <w:r>
              <w:rPr>
                <w:rFonts w:ascii="Arial" w:hAnsi="Arial" w:cs="Arial"/>
              </w:rPr>
              <w:t xml:space="preserve">The </w:t>
            </w:r>
            <w:smartTag w:uri="urn:schemas-microsoft-com:office:smarttags" w:element="PlaceType">
              <w:smartTag w:uri="urn:schemas-microsoft-com:office:smarttags" w:element="address">
                <w:smartTag w:uri="urn:schemas-microsoft-com:office:smarttags" w:element="Street">
                  <w:r>
                    <w:rPr>
                      <w:rFonts w:ascii="Arial" w:hAnsi="Arial" w:cs="Arial"/>
                    </w:rPr>
                    <w:t>Goodwin Street</w:t>
                  </w:r>
                </w:smartTag>
              </w:smartTag>
            </w:smartTag>
            <w:r>
              <w:rPr>
                <w:rFonts w:ascii="Arial" w:hAnsi="Arial" w:cs="Arial"/>
              </w:rPr>
              <w:t xml:space="preserve"> entrance is due to open in April 2019, and Wells Terrace entrance in October 2019.  BM highlighted that this is even later than originally programmed, and queried why TfL had not pressed the developers to rephrase the development to reduce the duration of the closure.  MM</w:t>
            </w:r>
            <w:r w:rsidRPr="008E1F0A">
              <w:rPr>
                <w:rFonts w:ascii="Arial" w:hAnsi="Arial" w:cs="Arial"/>
              </w:rPr>
              <w:t xml:space="preserve"> </w:t>
            </w:r>
            <w:r>
              <w:rPr>
                <w:rFonts w:ascii="Arial" w:hAnsi="Arial" w:cs="Arial"/>
              </w:rPr>
              <w:t>responded that TfL had requested this several times, but that the developer had stated that this was not feasible.</w:t>
            </w:r>
          </w:p>
          <w:p w:rsidR="005323D1" w:rsidRPr="00E31727" w:rsidRDefault="005323D1" w:rsidP="00545609">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B5005" w:rsidRDefault="005323D1" w:rsidP="002C7832">
            <w:pPr>
              <w:rPr>
                <w:rFonts w:ascii="Arial" w:hAnsi="Arial" w:cs="Arial"/>
                <w:b/>
              </w:rPr>
            </w:pPr>
          </w:p>
        </w:tc>
      </w:tr>
      <w:tr w:rsidR="005323D1" w:rsidRPr="00757A2B" w:rsidTr="002C7832">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b/>
              </w:rPr>
            </w:pPr>
            <w:r>
              <w:rPr>
                <w:rFonts w:ascii="Arial" w:hAnsi="Arial" w:cs="Arial"/>
                <w:b/>
              </w:rPr>
              <w:t>2.5</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rPr>
                <w:rFonts w:ascii="Arial" w:hAnsi="Arial" w:cs="Arial"/>
              </w:rPr>
            </w:pPr>
            <w:r w:rsidRPr="00E31727">
              <w:rPr>
                <w:rFonts w:ascii="Arial" w:hAnsi="Arial" w:cs="Arial"/>
                <w:b/>
              </w:rPr>
              <w:t>Night transport</w:t>
            </w:r>
            <w:r>
              <w:rPr>
                <w:rFonts w:ascii="Arial" w:hAnsi="Arial" w:cs="Arial"/>
              </w:rPr>
              <w:t xml:space="preserve"> – Tom confirmed that the Night Tube was due to start from 19 August 2016, and that a review was under way to alter night bus routes to provide connectivity between Night Tube lines.</w:t>
            </w:r>
          </w:p>
          <w:p w:rsidR="005323D1" w:rsidRPr="00E31727" w:rsidRDefault="005323D1" w:rsidP="002C7832">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B5005" w:rsidRDefault="005323D1" w:rsidP="002C7832">
            <w:pPr>
              <w:rPr>
                <w:rFonts w:ascii="Arial" w:hAnsi="Arial" w:cs="Arial"/>
                <w:b/>
              </w:rPr>
            </w:pPr>
            <w:r>
              <w:rPr>
                <w:rFonts w:ascii="Arial" w:hAnsi="Arial" w:cs="Arial"/>
                <w:b/>
              </w:rPr>
              <w:t>Note</w:t>
            </w:r>
          </w:p>
        </w:tc>
      </w:tr>
      <w:tr w:rsidR="005323D1" w:rsidTr="002B5D64">
        <w:trPr>
          <w:trHeight w:val="333"/>
        </w:trPr>
        <w:tc>
          <w:tcPr>
            <w:tcW w:w="822" w:type="dxa"/>
            <w:tcBorders>
              <w:top w:val="single" w:sz="4" w:space="0" w:color="000000"/>
              <w:left w:val="single" w:sz="4" w:space="0" w:color="000000"/>
              <w:bottom w:val="single" w:sz="4" w:space="0" w:color="000000"/>
            </w:tcBorders>
            <w:shd w:val="clear" w:color="auto" w:fill="E8D9F3"/>
          </w:tcPr>
          <w:p w:rsidR="005323D1" w:rsidRDefault="005323D1" w:rsidP="00EB5005">
            <w:pPr>
              <w:jc w:val="right"/>
              <w:rPr>
                <w:rFonts w:ascii="Arial" w:hAnsi="Arial" w:cs="Arial"/>
                <w:b/>
              </w:rPr>
            </w:pPr>
            <w:r>
              <w:rPr>
                <w:rFonts w:ascii="Arial" w:hAnsi="Arial" w:cs="Arial"/>
                <w:b/>
              </w:rPr>
              <w:t>3.0</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E8D9F3"/>
          </w:tcPr>
          <w:p w:rsidR="005323D1" w:rsidRDefault="005323D1">
            <w:pPr>
              <w:pStyle w:val="Footer"/>
              <w:tabs>
                <w:tab w:val="clear" w:pos="4153"/>
                <w:tab w:val="clear" w:pos="8306"/>
              </w:tabs>
              <w:rPr>
                <w:rFonts w:ascii="Arial" w:hAnsi="Arial" w:cs="Arial"/>
                <w:b/>
              </w:rPr>
            </w:pPr>
            <w:r>
              <w:rPr>
                <w:rFonts w:ascii="Arial" w:hAnsi="Arial" w:cs="Arial"/>
                <w:b/>
              </w:rPr>
              <w:t xml:space="preserve">Public realm and connectivity </w:t>
            </w:r>
          </w:p>
          <w:p w:rsidR="005323D1" w:rsidRDefault="005323D1" w:rsidP="00EB5005">
            <w:pPr>
              <w:pStyle w:val="Footer"/>
              <w:tabs>
                <w:tab w:val="clear" w:pos="4153"/>
                <w:tab w:val="clear" w:pos="8306"/>
              </w:tabs>
              <w:rPr>
                <w:rFonts w:ascii="Arial" w:hAnsi="Arial" w:cs="Arial"/>
              </w:rPr>
            </w:pP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5323D1" w:rsidP="00EB5005">
            <w:pPr>
              <w:jc w:val="right"/>
              <w:rPr>
                <w:rFonts w:ascii="Arial" w:hAnsi="Arial" w:cs="Arial"/>
              </w:rPr>
            </w:pPr>
            <w:r>
              <w:rPr>
                <w:rFonts w:ascii="Arial" w:hAnsi="Arial" w:cs="Arial"/>
              </w:rPr>
              <w:t>3.1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E3247">
            <w:pPr>
              <w:pStyle w:val="Footer"/>
              <w:tabs>
                <w:tab w:val="clear" w:pos="4153"/>
                <w:tab w:val="clear" w:pos="8306"/>
              </w:tabs>
              <w:rPr>
                <w:rFonts w:ascii="Arial" w:hAnsi="Arial" w:cs="Arial"/>
                <w:b/>
              </w:rPr>
            </w:pPr>
            <w:r>
              <w:rPr>
                <w:rFonts w:ascii="Arial" w:hAnsi="Arial" w:cs="Arial"/>
                <w:b/>
              </w:rPr>
              <w:t xml:space="preserve">Railway bridge public art installations – </w:t>
            </w:r>
            <w:r w:rsidRPr="00D80F77">
              <w:rPr>
                <w:rFonts w:ascii="Arial" w:hAnsi="Arial" w:cs="Arial"/>
              </w:rPr>
              <w:t>BC reported that a local artist had been commissioned to create a lighting and public art installation under Stroud Green and Seven Sisters railway bridges.</w:t>
            </w:r>
            <w:r>
              <w:rPr>
                <w:rFonts w:ascii="Arial" w:hAnsi="Arial" w:cs="Arial"/>
                <w:b/>
              </w:rPr>
              <w:t xml:space="preserve"> </w:t>
            </w:r>
            <w:r w:rsidRPr="00D80F77">
              <w:rPr>
                <w:rFonts w:ascii="Arial" w:hAnsi="Arial" w:cs="Arial"/>
              </w:rPr>
              <w:t xml:space="preserve"> The artwork had been borne out of local community workshops, and featured a </w:t>
            </w:r>
            <w:r>
              <w:rPr>
                <w:rFonts w:ascii="Arial" w:hAnsi="Arial" w:cs="Arial"/>
              </w:rPr>
              <w:t xml:space="preserve">contemporary, </w:t>
            </w:r>
            <w:r w:rsidRPr="00D80F77">
              <w:rPr>
                <w:rFonts w:ascii="Arial" w:hAnsi="Arial" w:cs="Arial"/>
              </w:rPr>
              <w:t>fractal design.</w:t>
            </w:r>
          </w:p>
          <w:p w:rsidR="005323D1" w:rsidRDefault="005323D1" w:rsidP="000E3247">
            <w:pPr>
              <w:pStyle w:val="Footer"/>
              <w:tabs>
                <w:tab w:val="clear" w:pos="4153"/>
                <w:tab w:val="clear" w:pos="8306"/>
              </w:tabs>
              <w:rPr>
                <w:rFonts w:ascii="Arial" w:hAnsi="Arial" w:cs="Arial"/>
                <w:b/>
              </w:rPr>
            </w:pPr>
          </w:p>
          <w:p w:rsidR="005323D1" w:rsidRDefault="005323D1" w:rsidP="000E3247">
            <w:pPr>
              <w:pStyle w:val="Footer"/>
              <w:tabs>
                <w:tab w:val="clear" w:pos="4153"/>
                <w:tab w:val="clear" w:pos="8306"/>
              </w:tabs>
              <w:rPr>
                <w:rFonts w:ascii="Arial" w:hAnsi="Arial" w:cs="Arial"/>
                <w:b/>
              </w:rPr>
            </w:pPr>
            <w:r>
              <w:rPr>
                <w:rFonts w:ascii="Arial" w:hAnsi="Arial" w:cs="Arial"/>
              </w:rPr>
              <w:t>BM suggested that the bridges should be branded with the words “</w:t>
            </w:r>
            <w:smartTag w:uri="urn:schemas-microsoft-com:office:smarttags" w:element="PlaceType">
              <w:smartTag w:uri="urn:schemas-microsoft-com:office:smarttags" w:element="place">
                <w:smartTag w:uri="urn:schemas-microsoft-com:office:smarttags" w:element="PlaceName">
                  <w:r>
                    <w:rPr>
                      <w:rFonts w:ascii="Arial" w:hAnsi="Arial" w:cs="Arial"/>
                    </w:rPr>
                    <w:t>Finsbury</w:t>
                  </w:r>
                </w:smartTag>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as had been done with bridges at Haringey Green Lanes, Camden Lock and </w:t>
            </w:r>
            <w:smartTag w:uri="urn:schemas-microsoft-com:office:smarttags" w:element="PlaceType">
              <w:smartTag w:uri="urn:schemas-microsoft-com:office:smarttags" w:element="address">
                <w:smartTag w:uri="urn:schemas-microsoft-com:office:smarttags" w:element="Street">
                  <w:r>
                    <w:rPr>
                      <w:rFonts w:ascii="Arial" w:hAnsi="Arial" w:cs="Arial"/>
                    </w:rPr>
                    <w:t>Camden Road</w:t>
                  </w:r>
                </w:smartTag>
              </w:smartTag>
            </w:smartTag>
            <w:r>
              <w:rPr>
                <w:rFonts w:ascii="Arial" w:hAnsi="Arial" w:cs="Arial"/>
              </w:rPr>
              <w:t xml:space="preserve">.  BC </w:t>
            </w:r>
            <w:r w:rsidRPr="00494329">
              <w:rPr>
                <w:rFonts w:ascii="Arial" w:hAnsi="Arial" w:cs="Arial"/>
              </w:rPr>
              <w:t>confirmed that the artwork would feature the text “</w:t>
            </w:r>
            <w:smartTag w:uri="urn:schemas-microsoft-com:office:smarttags" w:element="PlaceType">
              <w:smartTag w:uri="urn:schemas-microsoft-com:office:smarttags" w:element="place">
                <w:smartTag w:uri="urn:schemas-microsoft-com:office:smarttags" w:element="PlaceName">
                  <w:r w:rsidRPr="00494329">
                    <w:rPr>
                      <w:rFonts w:ascii="Arial" w:hAnsi="Arial" w:cs="Arial"/>
                    </w:rPr>
                    <w:t>Finsbury</w:t>
                  </w:r>
                </w:smartTag>
              </w:smartTag>
              <w:r w:rsidRPr="00494329">
                <w:rPr>
                  <w:rFonts w:ascii="Arial" w:hAnsi="Arial" w:cs="Arial"/>
                </w:rPr>
                <w:t xml:space="preserve"> </w:t>
              </w:r>
              <w:smartTag w:uri="urn:schemas-microsoft-com:office:smarttags" w:element="PlaceType">
                <w:r w:rsidRPr="00494329">
                  <w:rPr>
                    <w:rFonts w:ascii="Arial" w:hAnsi="Arial" w:cs="Arial"/>
                  </w:rPr>
                  <w:t>Park</w:t>
                </w:r>
              </w:smartTag>
            </w:smartTag>
            <w:r w:rsidRPr="00494329">
              <w:rPr>
                <w:rFonts w:ascii="Arial" w:hAnsi="Arial" w:cs="Arial"/>
              </w:rPr>
              <w:t>”</w:t>
            </w:r>
            <w:r>
              <w:rPr>
                <w:rFonts w:ascii="Arial" w:hAnsi="Arial" w:cs="Arial"/>
              </w:rPr>
              <w:t>, although this would be underneath the bridge</w:t>
            </w:r>
            <w:r w:rsidRPr="00494329">
              <w:rPr>
                <w:rFonts w:ascii="Arial" w:hAnsi="Arial" w:cs="Arial"/>
              </w:rPr>
              <w:t>.</w:t>
            </w:r>
          </w:p>
          <w:p w:rsidR="005323D1" w:rsidRDefault="005323D1" w:rsidP="000E3247">
            <w:pPr>
              <w:pStyle w:val="Footer"/>
              <w:tabs>
                <w:tab w:val="clear" w:pos="4153"/>
                <w:tab w:val="clear" w:pos="8306"/>
              </w:tabs>
              <w:rPr>
                <w:rFonts w:ascii="Arial" w:hAnsi="Arial" w:cs="Arial"/>
                <w:b/>
              </w:rPr>
            </w:pPr>
          </w:p>
          <w:p w:rsidR="005323D1" w:rsidRDefault="005323D1" w:rsidP="00494329">
            <w:pPr>
              <w:pStyle w:val="Footer"/>
              <w:tabs>
                <w:tab w:val="clear" w:pos="4153"/>
                <w:tab w:val="clear" w:pos="8306"/>
              </w:tabs>
              <w:rPr>
                <w:rFonts w:ascii="Arial" w:hAnsi="Arial" w:cs="Arial"/>
              </w:rPr>
            </w:pPr>
            <w:r>
              <w:rPr>
                <w:rFonts w:ascii="Arial" w:hAnsi="Arial" w:cs="Arial"/>
              </w:rPr>
              <w:t xml:space="preserve">Works were due for completion at Seven Sisters railway bridge by September 2017.  Installation at </w:t>
            </w:r>
            <w:smartTag w:uri="urn:schemas-microsoft-com:office:smarttags" w:element="PlaceType">
              <w:smartTag w:uri="urn:schemas-microsoft-com:office:smarttags" w:element="address">
                <w:smartTag w:uri="urn:schemas-microsoft-com:office:smarttags" w:element="Street">
                  <w:r>
                    <w:rPr>
                      <w:rFonts w:ascii="Arial" w:hAnsi="Arial" w:cs="Arial"/>
                    </w:rPr>
                    <w:t>S</w:t>
                  </w:r>
                  <w:r w:rsidRPr="00494329">
                    <w:rPr>
                      <w:rFonts w:ascii="Arial" w:hAnsi="Arial" w:cs="Arial"/>
                    </w:rPr>
                    <w:t>troud Green Road</w:t>
                  </w:r>
                </w:smartTag>
              </w:smartTag>
            </w:smartTag>
            <w:r w:rsidRPr="00494329">
              <w:rPr>
                <w:rFonts w:ascii="Arial" w:hAnsi="Arial" w:cs="Arial"/>
              </w:rPr>
              <w:t xml:space="preserve"> railway bridge </w:t>
            </w:r>
            <w:r>
              <w:rPr>
                <w:rFonts w:ascii="Arial" w:hAnsi="Arial" w:cs="Arial"/>
              </w:rPr>
              <w:t xml:space="preserve">would form </w:t>
            </w:r>
            <w:r w:rsidRPr="00494329">
              <w:rPr>
                <w:rFonts w:ascii="Arial" w:hAnsi="Arial" w:cs="Arial"/>
              </w:rPr>
              <w:t>Phase 2, with work due to start on site in May-June 2017.</w:t>
            </w:r>
            <w:r>
              <w:rPr>
                <w:rFonts w:ascii="Arial" w:hAnsi="Arial" w:cs="Arial"/>
              </w:rPr>
              <w:t xml:space="preserve">  However, some attendees were doubtful that the works could be carried out at Stroud Green railway bridge whilst the Wells Terrace entrance was closed.</w:t>
            </w:r>
          </w:p>
          <w:p w:rsidR="005323D1" w:rsidRDefault="005323D1" w:rsidP="00494329">
            <w:pPr>
              <w:pStyle w:val="Footer"/>
              <w:tabs>
                <w:tab w:val="clear" w:pos="4153"/>
                <w:tab w:val="clear" w:pos="8306"/>
              </w:tabs>
              <w:rPr>
                <w:rFonts w:ascii="Arial" w:hAnsi="Arial" w:cs="Arial"/>
              </w:rPr>
            </w:pPr>
          </w:p>
          <w:p w:rsidR="005323D1" w:rsidRDefault="005323D1" w:rsidP="00494329">
            <w:pPr>
              <w:pStyle w:val="Footer"/>
              <w:tabs>
                <w:tab w:val="clear" w:pos="4153"/>
                <w:tab w:val="clear" w:pos="8306"/>
              </w:tabs>
              <w:rPr>
                <w:rFonts w:ascii="Arial" w:hAnsi="Arial" w:cs="Arial"/>
              </w:rPr>
            </w:pPr>
            <w:r>
              <w:rPr>
                <w:rFonts w:ascii="Arial" w:hAnsi="Arial" w:cs="Arial"/>
              </w:rPr>
              <w:t>The installation will be accompanied by initiatives to deter pigeons from damaging the pieces, and will need to be regularly cleaned.</w:t>
            </w:r>
          </w:p>
          <w:p w:rsidR="005323D1" w:rsidRPr="00494329" w:rsidRDefault="005323D1" w:rsidP="00494329">
            <w:pPr>
              <w:pStyle w:val="Footer"/>
              <w:tabs>
                <w:tab w:val="clear" w:pos="4153"/>
                <w:tab w:val="clear" w:pos="8306"/>
              </w:tabs>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rPr>
            </w:pPr>
            <w:r>
              <w:rPr>
                <w:rFonts w:ascii="Arial" w:hAnsi="Arial" w:cs="Arial"/>
              </w:rPr>
              <w:t>3.2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b/>
              </w:rPr>
            </w:pPr>
            <w:r>
              <w:rPr>
                <w:rFonts w:ascii="Arial" w:hAnsi="Arial" w:cs="Arial"/>
                <w:b/>
              </w:rPr>
              <w:t xml:space="preserve">Street trees – </w:t>
            </w:r>
            <w:r w:rsidRPr="008E1F0A">
              <w:rPr>
                <w:rFonts w:ascii="Arial" w:hAnsi="Arial" w:cs="Arial"/>
              </w:rPr>
              <w:t xml:space="preserve">TA </w:t>
            </w:r>
            <w:r w:rsidRPr="007F3326">
              <w:rPr>
                <w:rFonts w:ascii="Arial" w:hAnsi="Arial" w:cs="Arial"/>
              </w:rPr>
              <w:t xml:space="preserve">reported that TfL was currently investigating the potential locations for new trees to replace those removed as part of the increasing of pedestrian and cycle capacity along </w:t>
            </w:r>
            <w:smartTag w:uri="urn:schemas-microsoft-com:office:smarttags" w:element="PlaceType">
              <w:smartTag w:uri="urn:schemas-microsoft-com:office:smarttags" w:element="address">
                <w:smartTag w:uri="urn:schemas-microsoft-com:office:smarttags" w:element="Street">
                  <w:r w:rsidRPr="007F3326">
                    <w:rPr>
                      <w:rFonts w:ascii="Arial" w:hAnsi="Arial" w:cs="Arial"/>
                    </w:rPr>
                    <w:t>Stroud Green Road</w:t>
                  </w:r>
                </w:smartTag>
              </w:smartTag>
            </w:smartTag>
            <w:r w:rsidRPr="007F3326">
              <w:rPr>
                <w:rFonts w:ascii="Arial" w:hAnsi="Arial" w:cs="Arial"/>
              </w:rPr>
              <w:t xml:space="preserve">.  However, </w:t>
            </w:r>
            <w:r>
              <w:rPr>
                <w:rFonts w:ascii="Arial" w:hAnsi="Arial" w:cs="Arial"/>
              </w:rPr>
              <w:t xml:space="preserve">MM explained </w:t>
            </w:r>
            <w:r w:rsidRPr="007F3326">
              <w:rPr>
                <w:rFonts w:ascii="Arial" w:hAnsi="Arial" w:cs="Arial"/>
              </w:rPr>
              <w:t>this was made complicated by the number of utilities running beneath the public realm in the local area.</w:t>
            </w:r>
            <w:r>
              <w:rPr>
                <w:rFonts w:ascii="Arial" w:hAnsi="Arial" w:cs="Arial"/>
                <w:b/>
              </w:rPr>
              <w:t xml:space="preserve"> </w:t>
            </w:r>
          </w:p>
          <w:p w:rsidR="005323D1" w:rsidRDefault="005323D1" w:rsidP="002C7832">
            <w:pPr>
              <w:pStyle w:val="Footer"/>
              <w:tabs>
                <w:tab w:val="clear" w:pos="4153"/>
                <w:tab w:val="clear" w:pos="8306"/>
              </w:tabs>
              <w:rPr>
                <w:rFonts w:ascii="Arial" w:hAnsi="Arial" w:cs="Arial"/>
                <w:b/>
              </w:rPr>
            </w:pPr>
          </w:p>
          <w:p w:rsidR="005323D1" w:rsidRPr="004D3D84" w:rsidRDefault="005323D1" w:rsidP="00F14780">
            <w:pPr>
              <w:pStyle w:val="Footer"/>
              <w:tabs>
                <w:tab w:val="clear" w:pos="4153"/>
                <w:tab w:val="clear" w:pos="8306"/>
              </w:tabs>
              <w:rPr>
                <w:rFonts w:ascii="Arial" w:hAnsi="Arial" w:cs="Arial"/>
              </w:rPr>
            </w:pPr>
            <w:r w:rsidRPr="00F14780">
              <w:rPr>
                <w:rFonts w:ascii="Arial" w:hAnsi="Arial" w:cs="Arial"/>
              </w:rPr>
              <w:t xml:space="preserve">One attendee queried whether the developer contributions for street trees from the redevelopment of the John Jones site had yet been expended.  </w:t>
            </w:r>
            <w:r w:rsidRPr="00F14780">
              <w:rPr>
                <w:rFonts w:ascii="Arial" w:hAnsi="Arial" w:cs="Arial"/>
                <w:b/>
              </w:rPr>
              <w:t>Action:</w:t>
            </w:r>
            <w:r>
              <w:rPr>
                <w:rFonts w:ascii="Arial" w:hAnsi="Arial" w:cs="Arial"/>
              </w:rPr>
              <w:t xml:space="preserve"> BC to investigate.</w:t>
            </w:r>
          </w:p>
          <w:p w:rsidR="005323D1" w:rsidRDefault="005323D1" w:rsidP="002C7832">
            <w:pPr>
              <w:pStyle w:val="Footer"/>
              <w:tabs>
                <w:tab w:val="clear" w:pos="4153"/>
                <w:tab w:val="clear" w:pos="8306"/>
              </w:tabs>
              <w:rPr>
                <w:rFonts w:ascii="Arial" w:hAnsi="Arial" w:cs="Arial"/>
                <w:b/>
              </w:rPr>
            </w:pPr>
          </w:p>
          <w:p w:rsidR="005323D1" w:rsidRDefault="005323D1" w:rsidP="002C7832">
            <w:pPr>
              <w:pStyle w:val="Footer"/>
              <w:tabs>
                <w:tab w:val="clear" w:pos="4153"/>
                <w:tab w:val="clear" w:pos="8306"/>
              </w:tabs>
              <w:rPr>
                <w:rFonts w:ascii="Arial" w:hAnsi="Arial" w:cs="Arial"/>
              </w:rPr>
            </w:pPr>
            <w:r w:rsidRPr="004D3D84">
              <w:rPr>
                <w:rFonts w:ascii="Arial" w:hAnsi="Arial" w:cs="Arial"/>
              </w:rPr>
              <w:t xml:space="preserve">DB explained that Council policy was that </w:t>
            </w:r>
            <w:r w:rsidR="00CF615D">
              <w:rPr>
                <w:rFonts w:ascii="Arial" w:hAnsi="Arial" w:cs="Arial"/>
              </w:rPr>
              <w:t xml:space="preserve">several </w:t>
            </w:r>
            <w:r>
              <w:rPr>
                <w:rFonts w:ascii="Arial" w:hAnsi="Arial" w:cs="Arial"/>
              </w:rPr>
              <w:t>new young</w:t>
            </w:r>
            <w:r w:rsidRPr="004D3D84">
              <w:rPr>
                <w:rFonts w:ascii="Arial" w:hAnsi="Arial" w:cs="Arial"/>
              </w:rPr>
              <w:t xml:space="preserve"> trees </w:t>
            </w:r>
            <w:r w:rsidR="00CF615D">
              <w:rPr>
                <w:rFonts w:ascii="Arial" w:hAnsi="Arial" w:cs="Arial"/>
              </w:rPr>
              <w:t xml:space="preserve">(up to 16, in some cases) </w:t>
            </w:r>
            <w:r w:rsidRPr="004D3D84">
              <w:rPr>
                <w:rFonts w:ascii="Arial" w:hAnsi="Arial" w:cs="Arial"/>
              </w:rPr>
              <w:t xml:space="preserve">should replace every </w:t>
            </w:r>
            <w:r>
              <w:rPr>
                <w:rFonts w:ascii="Arial" w:hAnsi="Arial" w:cs="Arial"/>
              </w:rPr>
              <w:t>mature</w:t>
            </w:r>
            <w:r w:rsidRPr="004D3D84">
              <w:rPr>
                <w:rFonts w:ascii="Arial" w:hAnsi="Arial" w:cs="Arial"/>
              </w:rPr>
              <w:t xml:space="preserve"> </w:t>
            </w:r>
            <w:r>
              <w:rPr>
                <w:rFonts w:ascii="Arial" w:hAnsi="Arial" w:cs="Arial"/>
              </w:rPr>
              <w:t xml:space="preserve">existing </w:t>
            </w:r>
            <w:r w:rsidRPr="004D3D84">
              <w:rPr>
                <w:rFonts w:ascii="Arial" w:hAnsi="Arial" w:cs="Arial"/>
              </w:rPr>
              <w:t>one removed.</w:t>
            </w:r>
            <w:r>
              <w:rPr>
                <w:rFonts w:ascii="Arial" w:hAnsi="Arial" w:cs="Arial"/>
              </w:rPr>
              <w:t xml:space="preserve">  </w:t>
            </w:r>
            <w:r w:rsidRPr="00F14780">
              <w:rPr>
                <w:rFonts w:ascii="Arial" w:hAnsi="Arial" w:cs="Arial"/>
                <w:b/>
              </w:rPr>
              <w:t>Action:</w:t>
            </w:r>
            <w:r>
              <w:rPr>
                <w:rFonts w:ascii="Arial" w:hAnsi="Arial" w:cs="Arial"/>
              </w:rPr>
              <w:t xml:space="preserve"> BC to chase up</w:t>
            </w:r>
          </w:p>
          <w:p w:rsidR="005323D1" w:rsidRDefault="005323D1" w:rsidP="00F14780">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r>
              <w:rPr>
                <w:rFonts w:ascii="Arial" w:hAnsi="Arial" w:cs="Arial"/>
              </w:rPr>
              <w:t>BC</w:t>
            </w: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2C7832">
            <w:pPr>
              <w:jc w:val="right"/>
              <w:rPr>
                <w:rFonts w:ascii="Arial" w:hAnsi="Arial" w:cs="Arial"/>
              </w:rPr>
            </w:pPr>
            <w:r>
              <w:rPr>
                <w:rFonts w:ascii="Arial" w:hAnsi="Arial" w:cs="Arial"/>
              </w:rPr>
              <w:t>3.3</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r>
              <w:rPr>
                <w:rFonts w:ascii="Arial" w:hAnsi="Arial" w:cs="Arial"/>
                <w:b/>
              </w:rPr>
              <w:t xml:space="preserve">City North landscaping – </w:t>
            </w:r>
            <w:r w:rsidRPr="007F3326">
              <w:rPr>
                <w:rFonts w:ascii="Arial" w:hAnsi="Arial" w:cs="Arial"/>
              </w:rPr>
              <w:t xml:space="preserve">Some attendees were concerned that the outline landscaping proposals for the City North scheme were dominated by </w:t>
            </w:r>
            <w:r w:rsidR="00CF615D">
              <w:rPr>
                <w:rFonts w:ascii="Arial" w:hAnsi="Arial" w:cs="Arial"/>
              </w:rPr>
              <w:t>hard surfaces</w:t>
            </w:r>
            <w:r w:rsidRPr="007F3326">
              <w:rPr>
                <w:rFonts w:ascii="Arial" w:hAnsi="Arial" w:cs="Arial"/>
              </w:rPr>
              <w:t>.</w:t>
            </w:r>
            <w:r>
              <w:rPr>
                <w:rFonts w:ascii="Arial" w:hAnsi="Arial" w:cs="Arial"/>
                <w:b/>
              </w:rPr>
              <w:t xml:space="preserve">  </w:t>
            </w:r>
            <w:r>
              <w:rPr>
                <w:rFonts w:ascii="Arial" w:hAnsi="Arial" w:cs="Arial"/>
              </w:rPr>
              <w:t xml:space="preserve">SL </w:t>
            </w:r>
            <w:r w:rsidRPr="00B64F19">
              <w:rPr>
                <w:rFonts w:ascii="Arial" w:hAnsi="Arial" w:cs="Arial"/>
              </w:rPr>
              <w:t>reported that the landscaping for City North was still a reserved matter, understood to be scheduled for submission some time</w:t>
            </w:r>
            <w:r>
              <w:rPr>
                <w:rFonts w:ascii="Arial" w:hAnsi="Arial" w:cs="Arial"/>
              </w:rPr>
              <w:t xml:space="preserve"> before summer </w:t>
            </w:r>
            <w:r w:rsidRPr="007F3326">
              <w:rPr>
                <w:rFonts w:ascii="Arial" w:hAnsi="Arial" w:cs="Arial"/>
                <w:color w:val="FF0000"/>
              </w:rPr>
              <w:t xml:space="preserve"> </w:t>
            </w:r>
            <w:r w:rsidRPr="00570F18">
              <w:rPr>
                <w:rFonts w:ascii="Arial" w:hAnsi="Arial" w:cs="Arial"/>
                <w:color w:val="000000"/>
              </w:rPr>
              <w:t>2017</w:t>
            </w:r>
            <w:r w:rsidRPr="00B64F19">
              <w:rPr>
                <w:rFonts w:ascii="Arial" w:hAnsi="Arial" w:cs="Arial"/>
              </w:rPr>
              <w:t xml:space="preserve">.  </w:t>
            </w: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b/>
              </w:rPr>
            </w:pPr>
            <w:r>
              <w:rPr>
                <w:rFonts w:ascii="Arial" w:hAnsi="Arial" w:cs="Arial"/>
              </w:rPr>
              <w:t>RT</w:t>
            </w:r>
            <w:r w:rsidRPr="00B64F19">
              <w:rPr>
                <w:rFonts w:ascii="Arial" w:hAnsi="Arial" w:cs="Arial"/>
              </w:rPr>
              <w:t xml:space="preserve"> urged the Council to work with the developer to tackle the issue before groundworks begin, so that services can be redirected if necessary.</w:t>
            </w:r>
            <w:r>
              <w:rPr>
                <w:rFonts w:ascii="Arial" w:hAnsi="Arial" w:cs="Arial"/>
              </w:rPr>
              <w:t xml:space="preserve">  </w:t>
            </w:r>
            <w:r w:rsidRPr="007F3326">
              <w:rPr>
                <w:rFonts w:ascii="Arial" w:hAnsi="Arial" w:cs="Arial"/>
                <w:b/>
              </w:rPr>
              <w:t xml:space="preserve">Action: </w:t>
            </w:r>
            <w:r>
              <w:rPr>
                <w:rFonts w:ascii="Arial" w:hAnsi="Arial" w:cs="Arial"/>
              </w:rPr>
              <w:t>BC to pass on the request to the relevant contact at Islington Council.</w:t>
            </w:r>
          </w:p>
          <w:p w:rsidR="005323D1" w:rsidRDefault="005323D1" w:rsidP="002C7832">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p>
          <w:p w:rsidR="005323D1" w:rsidRDefault="005323D1" w:rsidP="002C7832">
            <w:pPr>
              <w:pStyle w:val="Footer"/>
              <w:tabs>
                <w:tab w:val="clear" w:pos="4153"/>
                <w:tab w:val="clear" w:pos="8306"/>
              </w:tabs>
              <w:rPr>
                <w:rFonts w:ascii="Arial" w:hAnsi="Arial" w:cs="Arial"/>
              </w:rPr>
            </w:pPr>
            <w:r>
              <w:rPr>
                <w:rFonts w:ascii="Arial" w:hAnsi="Arial" w:cs="Arial"/>
              </w:rPr>
              <w:t>BC</w:t>
            </w: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rPr>
            </w:pPr>
            <w:r>
              <w:rPr>
                <w:rFonts w:ascii="Arial" w:hAnsi="Arial" w:cs="Arial"/>
              </w:rPr>
              <w:t>3.4</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Pr="004D3D84" w:rsidRDefault="005323D1" w:rsidP="002C7832">
            <w:pPr>
              <w:pStyle w:val="Footer"/>
              <w:tabs>
                <w:tab w:val="clear" w:pos="4153"/>
                <w:tab w:val="clear" w:pos="8306"/>
              </w:tabs>
              <w:rPr>
                <w:rFonts w:ascii="Arial" w:hAnsi="Arial" w:cs="Arial"/>
              </w:rPr>
            </w:pPr>
            <w:r w:rsidRPr="004D3D84">
              <w:rPr>
                <w:rFonts w:ascii="Arial" w:hAnsi="Arial" w:cs="Arial"/>
                <w:b/>
              </w:rPr>
              <w:t>Directional signage</w:t>
            </w:r>
            <w:r w:rsidRPr="004D3D84">
              <w:rPr>
                <w:rFonts w:ascii="Arial" w:hAnsi="Arial" w:cs="Arial"/>
              </w:rPr>
              <w:t xml:space="preserve"> – BC </w:t>
            </w:r>
            <w:r>
              <w:rPr>
                <w:rFonts w:ascii="Arial" w:hAnsi="Arial" w:cs="Arial"/>
              </w:rPr>
              <w:t xml:space="preserve">reported that there were currently no plans to improve directional signage in the area; however, he </w:t>
            </w:r>
            <w:r w:rsidRPr="004D3D84">
              <w:rPr>
                <w:rFonts w:ascii="Arial" w:hAnsi="Arial" w:cs="Arial"/>
              </w:rPr>
              <w:t>welcomed specific suggestions</w:t>
            </w:r>
            <w:r>
              <w:rPr>
                <w:rFonts w:ascii="Arial" w:hAnsi="Arial" w:cs="Arial"/>
              </w:rPr>
              <w:t xml:space="preserve"> for consideration</w:t>
            </w:r>
            <w:r w:rsidRPr="004D3D84">
              <w:rPr>
                <w:rFonts w:ascii="Arial" w:hAnsi="Arial" w:cs="Arial"/>
              </w:rPr>
              <w:t>.</w:t>
            </w:r>
          </w:p>
          <w:p w:rsidR="005323D1" w:rsidRDefault="005323D1" w:rsidP="002C7832">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r>
              <w:rPr>
                <w:rFonts w:ascii="Arial" w:hAnsi="Arial" w:cs="Arial"/>
              </w:rPr>
              <w:t>All</w:t>
            </w:r>
          </w:p>
        </w:tc>
      </w:tr>
      <w:tr w:rsidR="005323D1" w:rsidTr="002C7832">
        <w:trPr>
          <w:trHeight w:val="333"/>
        </w:trPr>
        <w:tc>
          <w:tcPr>
            <w:tcW w:w="822" w:type="dxa"/>
            <w:tcBorders>
              <w:top w:val="single" w:sz="4" w:space="0" w:color="000000"/>
              <w:left w:val="single" w:sz="4" w:space="0" w:color="000000"/>
              <w:bottom w:val="single" w:sz="4" w:space="0" w:color="000000"/>
            </w:tcBorders>
          </w:tcPr>
          <w:p w:rsidR="005323D1" w:rsidRDefault="000C0FB5" w:rsidP="002C7832">
            <w:pPr>
              <w:jc w:val="right"/>
              <w:rPr>
                <w:rFonts w:ascii="Arial" w:hAnsi="Arial" w:cs="Arial"/>
              </w:rPr>
            </w:pPr>
            <w:r>
              <w:rPr>
                <w:rFonts w:ascii="Arial" w:hAnsi="Arial" w:cs="Arial"/>
              </w:rPr>
              <w:t>3.5</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8179EC">
            <w:pPr>
              <w:pStyle w:val="Footer"/>
              <w:tabs>
                <w:tab w:val="clear" w:pos="4153"/>
                <w:tab w:val="clear" w:pos="8306"/>
              </w:tabs>
              <w:rPr>
                <w:rFonts w:ascii="Arial" w:hAnsi="Arial" w:cs="Arial"/>
              </w:rPr>
            </w:pPr>
            <w:r>
              <w:rPr>
                <w:rFonts w:ascii="Arial" w:hAnsi="Arial" w:cs="Arial"/>
                <w:b/>
              </w:rPr>
              <w:t xml:space="preserve">Decluttering of street furniture – </w:t>
            </w:r>
            <w:r w:rsidRPr="008179EC">
              <w:rPr>
                <w:rFonts w:ascii="Arial" w:hAnsi="Arial" w:cs="Arial"/>
              </w:rPr>
              <w:t>BC reported that an initiative was under way to reduce the amount of street furniture along Blackstock Road.</w:t>
            </w:r>
          </w:p>
          <w:p w:rsidR="005323D1" w:rsidRPr="004D3D84" w:rsidRDefault="005323D1" w:rsidP="008179EC">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pStyle w:val="Footer"/>
              <w:tabs>
                <w:tab w:val="clear" w:pos="4153"/>
                <w:tab w:val="clear" w:pos="8306"/>
              </w:tabs>
              <w:rPr>
                <w:rFonts w:ascii="Arial" w:hAnsi="Arial" w:cs="Arial"/>
              </w:rPr>
            </w:pPr>
          </w:p>
        </w:tc>
      </w:tr>
      <w:tr w:rsidR="005323D1" w:rsidRPr="00B748D0" w:rsidTr="00B748D0">
        <w:trPr>
          <w:trHeight w:val="333"/>
        </w:trPr>
        <w:tc>
          <w:tcPr>
            <w:tcW w:w="822" w:type="dxa"/>
            <w:tcBorders>
              <w:top w:val="single" w:sz="4" w:space="0" w:color="000000"/>
              <w:left w:val="single" w:sz="4" w:space="0" w:color="000000"/>
              <w:bottom w:val="single" w:sz="4" w:space="0" w:color="000000"/>
            </w:tcBorders>
            <w:shd w:val="clear" w:color="auto" w:fill="E8D9F3"/>
          </w:tcPr>
          <w:p w:rsidR="005323D1" w:rsidRPr="00B748D0" w:rsidRDefault="005323D1" w:rsidP="00EB5005">
            <w:pPr>
              <w:jc w:val="right"/>
              <w:rPr>
                <w:rFonts w:ascii="Arial" w:hAnsi="Arial" w:cs="Arial"/>
                <w:b/>
              </w:rPr>
            </w:pPr>
            <w:r w:rsidRPr="00B748D0">
              <w:rPr>
                <w:rFonts w:ascii="Arial" w:hAnsi="Arial" w:cs="Arial"/>
                <w:b/>
              </w:rPr>
              <w:t>4.0</w:t>
            </w:r>
          </w:p>
        </w:tc>
        <w:tc>
          <w:tcPr>
            <w:tcW w:w="7542" w:type="dxa"/>
            <w:gridSpan w:val="2"/>
            <w:tcBorders>
              <w:top w:val="single" w:sz="4" w:space="0" w:color="000000"/>
              <w:left w:val="single" w:sz="4" w:space="0" w:color="000000"/>
              <w:bottom w:val="single" w:sz="4" w:space="0" w:color="000000"/>
              <w:right w:val="single" w:sz="4" w:space="0" w:color="000000"/>
            </w:tcBorders>
            <w:shd w:val="clear" w:color="auto" w:fill="E8D9F3"/>
          </w:tcPr>
          <w:p w:rsidR="005323D1" w:rsidRDefault="005323D1" w:rsidP="000E3247">
            <w:pPr>
              <w:pStyle w:val="Footer"/>
              <w:tabs>
                <w:tab w:val="clear" w:pos="4153"/>
                <w:tab w:val="clear" w:pos="8306"/>
              </w:tabs>
              <w:rPr>
                <w:rFonts w:ascii="Arial" w:hAnsi="Arial" w:cs="Arial"/>
                <w:b/>
              </w:rPr>
            </w:pPr>
            <w:r w:rsidRPr="00B748D0">
              <w:rPr>
                <w:rFonts w:ascii="Arial" w:hAnsi="Arial" w:cs="Arial"/>
                <w:b/>
              </w:rPr>
              <w:t>Town centre management</w:t>
            </w:r>
          </w:p>
          <w:p w:rsidR="005323D1" w:rsidRPr="00B748D0" w:rsidRDefault="005323D1" w:rsidP="000E3247">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E8D9F3"/>
          </w:tcPr>
          <w:p w:rsidR="005323D1" w:rsidRPr="00B748D0" w:rsidRDefault="005323D1">
            <w:pPr>
              <w:pStyle w:val="Footer"/>
              <w:tabs>
                <w:tab w:val="clear" w:pos="4153"/>
                <w:tab w:val="clear" w:pos="8306"/>
              </w:tabs>
              <w:rPr>
                <w:rFonts w:ascii="Arial" w:hAnsi="Arial" w:cs="Arial"/>
                <w:b/>
              </w:rPr>
            </w:pP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677B2">
            <w:pPr>
              <w:pStyle w:val="Footer"/>
              <w:tabs>
                <w:tab w:val="clear" w:pos="4153"/>
                <w:tab w:val="clear" w:pos="8306"/>
              </w:tabs>
              <w:rPr>
                <w:rFonts w:ascii="Arial" w:hAnsi="Arial" w:cs="Arial"/>
                <w:b/>
              </w:rPr>
            </w:pPr>
            <w:r>
              <w:rPr>
                <w:rFonts w:ascii="Arial" w:hAnsi="Arial" w:cs="Arial"/>
                <w:b/>
              </w:rPr>
              <w:t>Fly</w:t>
            </w:r>
            <w:r w:rsidR="00CF615D">
              <w:rPr>
                <w:rFonts w:ascii="Arial" w:hAnsi="Arial" w:cs="Arial"/>
                <w:b/>
              </w:rPr>
              <w:t xml:space="preserve"> </w:t>
            </w:r>
            <w:r>
              <w:rPr>
                <w:rFonts w:ascii="Arial" w:hAnsi="Arial" w:cs="Arial"/>
                <w:b/>
              </w:rPr>
              <w:t xml:space="preserve">tipping – </w:t>
            </w:r>
            <w:r w:rsidRPr="00B31B81">
              <w:rPr>
                <w:rFonts w:ascii="Arial" w:hAnsi="Arial" w:cs="Arial"/>
              </w:rPr>
              <w:t>Some attendees were concerned by the amount of fly</w:t>
            </w:r>
            <w:r>
              <w:rPr>
                <w:rFonts w:ascii="Arial" w:hAnsi="Arial" w:cs="Arial"/>
              </w:rPr>
              <w:t xml:space="preserve"> </w:t>
            </w:r>
            <w:r w:rsidRPr="00B31B81">
              <w:rPr>
                <w:rFonts w:ascii="Arial" w:hAnsi="Arial" w:cs="Arial"/>
              </w:rPr>
              <w:t xml:space="preserve">tipping of bulky goods in the area. BC reported that CCTV was being installed in </w:t>
            </w:r>
            <w:r>
              <w:rPr>
                <w:rFonts w:ascii="Arial" w:hAnsi="Arial" w:cs="Arial"/>
              </w:rPr>
              <w:t xml:space="preserve">fly tipping </w:t>
            </w:r>
            <w:r w:rsidRPr="00B31B81">
              <w:rPr>
                <w:rFonts w:ascii="Arial" w:hAnsi="Arial" w:cs="Arial"/>
              </w:rPr>
              <w:t>hotspots</w:t>
            </w:r>
            <w:r>
              <w:rPr>
                <w:rFonts w:ascii="Arial" w:hAnsi="Arial" w:cs="Arial"/>
              </w:rPr>
              <w:t xml:space="preserve"> to tackle the problem</w:t>
            </w:r>
            <w:r w:rsidRPr="00B31B81">
              <w:rPr>
                <w:rFonts w:ascii="Arial" w:hAnsi="Arial" w:cs="Arial"/>
              </w:rPr>
              <w:t>.</w:t>
            </w:r>
          </w:p>
          <w:p w:rsidR="005323D1" w:rsidRDefault="005323D1" w:rsidP="000677B2">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7F3326">
            <w:pPr>
              <w:pStyle w:val="Footer"/>
              <w:tabs>
                <w:tab w:val="clear" w:pos="4153"/>
                <w:tab w:val="clear" w:pos="8306"/>
              </w:tabs>
              <w:rPr>
                <w:rFonts w:ascii="Arial" w:hAnsi="Arial" w:cs="Arial"/>
              </w:rPr>
            </w:pPr>
            <w:r>
              <w:rPr>
                <w:rFonts w:ascii="Arial" w:hAnsi="Arial" w:cs="Arial"/>
                <w:b/>
              </w:rPr>
              <w:t xml:space="preserve">Public toilets – </w:t>
            </w:r>
            <w:r w:rsidRPr="007F3326">
              <w:rPr>
                <w:rFonts w:ascii="Arial" w:hAnsi="Arial" w:cs="Arial"/>
              </w:rPr>
              <w:t xml:space="preserve">DB explained that facilities for passengers who </w:t>
            </w:r>
            <w:r>
              <w:rPr>
                <w:rFonts w:ascii="Arial" w:hAnsi="Arial" w:cs="Arial"/>
              </w:rPr>
              <w:t xml:space="preserve">interchange </w:t>
            </w:r>
            <w:r w:rsidRPr="007F3326">
              <w:rPr>
                <w:rFonts w:ascii="Arial" w:hAnsi="Arial" w:cs="Arial"/>
              </w:rPr>
              <w:t>at Finsbury Park were limited, often lea</w:t>
            </w:r>
            <w:r>
              <w:rPr>
                <w:rFonts w:ascii="Arial" w:hAnsi="Arial" w:cs="Arial"/>
              </w:rPr>
              <w:t>ding</w:t>
            </w:r>
            <w:r w:rsidRPr="007F3326">
              <w:rPr>
                <w:rFonts w:ascii="Arial" w:hAnsi="Arial" w:cs="Arial"/>
              </w:rPr>
              <w:t xml:space="preserve"> to anti-social behaviour in the area.</w:t>
            </w:r>
          </w:p>
          <w:p w:rsidR="005323D1" w:rsidRDefault="005323D1" w:rsidP="007F3326">
            <w:pPr>
              <w:pStyle w:val="Footer"/>
              <w:tabs>
                <w:tab w:val="clear" w:pos="4153"/>
                <w:tab w:val="clear" w:pos="8306"/>
              </w:tabs>
              <w:rPr>
                <w:rFonts w:ascii="Arial" w:hAnsi="Arial" w:cs="Arial"/>
              </w:rPr>
            </w:pPr>
          </w:p>
          <w:p w:rsidR="005323D1" w:rsidRDefault="005323D1" w:rsidP="00F14780">
            <w:pPr>
              <w:pStyle w:val="Footer"/>
              <w:tabs>
                <w:tab w:val="clear" w:pos="4153"/>
                <w:tab w:val="clear" w:pos="8306"/>
              </w:tabs>
              <w:rPr>
                <w:rFonts w:ascii="Arial" w:hAnsi="Arial" w:cs="Arial"/>
              </w:rPr>
            </w:pPr>
            <w:r w:rsidRPr="00F14780">
              <w:rPr>
                <w:rFonts w:ascii="Arial" w:hAnsi="Arial" w:cs="Arial"/>
              </w:rPr>
              <w:t>There was a</w:t>
            </w:r>
            <w:r>
              <w:rPr>
                <w:rFonts w:ascii="Arial" w:hAnsi="Arial" w:cs="Arial"/>
                <w:b/>
              </w:rPr>
              <w:t xml:space="preserve"> </w:t>
            </w:r>
            <w:r>
              <w:rPr>
                <w:rFonts w:ascii="Arial" w:hAnsi="Arial" w:cs="Arial"/>
              </w:rPr>
              <w:t xml:space="preserve">general understanding amongst attendees that permanent public toilets are being delivered as part of the City North scheme; however, this was disputed.  </w:t>
            </w:r>
            <w:r w:rsidRPr="00F14780">
              <w:rPr>
                <w:rFonts w:ascii="Arial" w:hAnsi="Arial" w:cs="Arial"/>
                <w:b/>
              </w:rPr>
              <w:t>Action:</w:t>
            </w:r>
            <w:r>
              <w:rPr>
                <w:rFonts w:ascii="Arial" w:hAnsi="Arial" w:cs="Arial"/>
              </w:rPr>
              <w:t xml:space="preserve"> BC to confirm.</w:t>
            </w:r>
          </w:p>
          <w:p w:rsidR="005323D1" w:rsidRDefault="005323D1" w:rsidP="007F3326">
            <w:pPr>
              <w:pStyle w:val="Footer"/>
              <w:tabs>
                <w:tab w:val="clear" w:pos="4153"/>
                <w:tab w:val="clear" w:pos="8306"/>
              </w:tabs>
              <w:rPr>
                <w:rFonts w:ascii="Arial" w:hAnsi="Arial" w:cs="Arial"/>
                <w:b/>
              </w:rPr>
            </w:pPr>
          </w:p>
          <w:p w:rsidR="005323D1" w:rsidRDefault="005323D1" w:rsidP="007F3326">
            <w:pPr>
              <w:pStyle w:val="Footer"/>
              <w:tabs>
                <w:tab w:val="clear" w:pos="4153"/>
                <w:tab w:val="clear" w:pos="8306"/>
              </w:tabs>
              <w:rPr>
                <w:rFonts w:ascii="Arial" w:hAnsi="Arial" w:cs="Arial"/>
              </w:rPr>
            </w:pPr>
            <w:r>
              <w:rPr>
                <w:rFonts w:ascii="Arial" w:hAnsi="Arial" w:cs="Arial"/>
              </w:rPr>
              <w:t>Some a</w:t>
            </w:r>
            <w:r w:rsidRPr="007F3326">
              <w:rPr>
                <w:rFonts w:ascii="Arial" w:hAnsi="Arial" w:cs="Arial"/>
              </w:rPr>
              <w:t>ttendees felt that the</w:t>
            </w:r>
            <w:r>
              <w:rPr>
                <w:rFonts w:ascii="Arial" w:hAnsi="Arial" w:cs="Arial"/>
                <w:b/>
              </w:rPr>
              <w:t xml:space="preserve"> </w:t>
            </w:r>
            <w:r w:rsidRPr="007F3326">
              <w:rPr>
                <w:rFonts w:ascii="Arial" w:hAnsi="Arial" w:cs="Arial"/>
              </w:rPr>
              <w:t>porta</w:t>
            </w:r>
            <w:r>
              <w:rPr>
                <w:rFonts w:ascii="Arial" w:hAnsi="Arial" w:cs="Arial"/>
              </w:rPr>
              <w:t xml:space="preserve"> </w:t>
            </w:r>
            <w:r w:rsidRPr="007F3326">
              <w:rPr>
                <w:rFonts w:ascii="Arial" w:hAnsi="Arial" w:cs="Arial"/>
              </w:rPr>
              <w:t>loos outside the Rainbow Theatre (by the UKCG building</w:t>
            </w:r>
            <w:r>
              <w:rPr>
                <w:rFonts w:ascii="Arial" w:hAnsi="Arial" w:cs="Arial"/>
              </w:rPr>
              <w:t xml:space="preserve">) would be better placed on Fonthill Road, until the permanent facilities were delivered as part of the City North scheme.  </w:t>
            </w:r>
            <w:r w:rsidRPr="00F14780">
              <w:rPr>
                <w:rFonts w:ascii="Arial" w:hAnsi="Arial" w:cs="Arial"/>
                <w:b/>
              </w:rPr>
              <w:t xml:space="preserve">Action: </w:t>
            </w:r>
            <w:r>
              <w:rPr>
                <w:rFonts w:ascii="Arial" w:hAnsi="Arial" w:cs="Arial"/>
              </w:rPr>
              <w:t>BC to investigate potential for relocating the porta loos from outside the Rainbow Theatre to another location, such as Fonthill Road.</w:t>
            </w:r>
          </w:p>
          <w:p w:rsidR="005323D1" w:rsidRDefault="005323D1" w:rsidP="007F3326">
            <w:pPr>
              <w:pStyle w:val="Footer"/>
              <w:tabs>
                <w:tab w:val="clear" w:pos="4153"/>
                <w:tab w:val="clear" w:pos="8306"/>
              </w:tabs>
              <w:rPr>
                <w:rFonts w:ascii="Arial" w:hAnsi="Arial" w:cs="Arial"/>
              </w:rPr>
            </w:pPr>
          </w:p>
          <w:p w:rsidR="005323D1" w:rsidRPr="00F14780" w:rsidRDefault="005323D1" w:rsidP="007F3326">
            <w:pPr>
              <w:pStyle w:val="Footer"/>
              <w:tabs>
                <w:tab w:val="clear" w:pos="4153"/>
                <w:tab w:val="clear" w:pos="8306"/>
              </w:tabs>
              <w:rPr>
                <w:rFonts w:ascii="Arial" w:hAnsi="Arial" w:cs="Arial"/>
                <w:b/>
              </w:rPr>
            </w:pPr>
            <w:r>
              <w:rPr>
                <w:rFonts w:ascii="Arial" w:hAnsi="Arial" w:cs="Arial"/>
              </w:rPr>
              <w:t>It was also understood that a permanent facility already existed beneath the railway arches at Wells Terrace, which could be reopened at relatively little cost.</w:t>
            </w:r>
            <w:r w:rsidRPr="00F14780">
              <w:rPr>
                <w:rFonts w:ascii="Arial" w:hAnsi="Arial" w:cs="Arial"/>
                <w:b/>
              </w:rPr>
              <w:t xml:space="preserve"> Action:</w:t>
            </w:r>
            <w:r>
              <w:rPr>
                <w:rFonts w:ascii="Arial" w:hAnsi="Arial" w:cs="Arial"/>
              </w:rPr>
              <w:t xml:space="preserve"> BC to investigate potential for reopening the existing facilities beneath the railway arches at Wells Terrace.</w:t>
            </w:r>
          </w:p>
          <w:p w:rsidR="005323D1" w:rsidRDefault="005323D1" w:rsidP="00F14780">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r>
              <w:rPr>
                <w:rFonts w:ascii="Arial" w:hAnsi="Arial" w:cs="Arial"/>
              </w:rPr>
              <w:t>BC</w:t>
            </w: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r>
              <w:rPr>
                <w:rFonts w:ascii="Arial" w:hAnsi="Arial" w:cs="Arial"/>
              </w:rPr>
              <w:t>BC</w:t>
            </w: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r>
              <w:rPr>
                <w:rFonts w:ascii="Arial" w:hAnsi="Arial" w:cs="Arial"/>
              </w:rPr>
              <w:t>BC</w:t>
            </w: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4.3</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8179EC">
            <w:pPr>
              <w:pStyle w:val="Footer"/>
              <w:tabs>
                <w:tab w:val="clear" w:pos="4153"/>
                <w:tab w:val="clear" w:pos="8306"/>
              </w:tabs>
              <w:rPr>
                <w:rFonts w:ascii="Arial" w:hAnsi="Arial" w:cs="Arial"/>
                <w:b/>
              </w:rPr>
            </w:pPr>
            <w:r>
              <w:rPr>
                <w:rFonts w:ascii="Arial" w:hAnsi="Arial" w:cs="Arial"/>
                <w:b/>
              </w:rPr>
              <w:t xml:space="preserve">Fly posting – </w:t>
            </w:r>
            <w:r w:rsidRPr="008179EC">
              <w:rPr>
                <w:rFonts w:ascii="Arial" w:hAnsi="Arial" w:cs="Arial"/>
              </w:rPr>
              <w:t>BC urged attendees to report incidents of fly</w:t>
            </w:r>
            <w:r>
              <w:rPr>
                <w:rFonts w:ascii="Arial" w:hAnsi="Arial" w:cs="Arial"/>
              </w:rPr>
              <w:t xml:space="preserve"> </w:t>
            </w:r>
            <w:r w:rsidRPr="008179EC">
              <w:rPr>
                <w:rFonts w:ascii="Arial" w:hAnsi="Arial" w:cs="Arial"/>
              </w:rPr>
              <w:t>posting to their relevant council.  For LB Islington, using the Clean Streets app speeds up response time.</w:t>
            </w:r>
          </w:p>
          <w:p w:rsidR="005323D1" w:rsidRDefault="005323D1" w:rsidP="008179EC">
            <w:pPr>
              <w:pStyle w:val="Footer"/>
              <w:tabs>
                <w:tab w:val="clear" w:pos="4153"/>
                <w:tab w:val="clear" w:pos="8306"/>
              </w:tabs>
              <w:rPr>
                <w:rFonts w:ascii="Arial" w:hAnsi="Arial" w:cs="Arial"/>
                <w:b/>
              </w:rPr>
            </w:pPr>
            <w:r>
              <w:rPr>
                <w:rFonts w:ascii="Arial" w:hAnsi="Arial" w:cs="Arial"/>
                <w:b/>
              </w:rPr>
              <w:t xml:space="preserve"> </w:t>
            </w: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r>
              <w:rPr>
                <w:rFonts w:ascii="Arial" w:hAnsi="Arial" w:cs="Arial"/>
              </w:rPr>
              <w:t>All</w:t>
            </w: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4.4</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677B2">
            <w:pPr>
              <w:pStyle w:val="Footer"/>
              <w:tabs>
                <w:tab w:val="clear" w:pos="4153"/>
                <w:tab w:val="clear" w:pos="8306"/>
              </w:tabs>
              <w:rPr>
                <w:rFonts w:ascii="Arial" w:hAnsi="Arial" w:cs="Arial"/>
                <w:b/>
              </w:rPr>
            </w:pPr>
            <w:r>
              <w:rPr>
                <w:rFonts w:ascii="Arial" w:hAnsi="Arial" w:cs="Arial"/>
                <w:b/>
              </w:rPr>
              <w:t xml:space="preserve">Shopfront improvements – </w:t>
            </w:r>
            <w:r w:rsidRPr="002C7832">
              <w:rPr>
                <w:rFonts w:ascii="Arial" w:hAnsi="Arial" w:cs="Arial"/>
              </w:rPr>
              <w:t>BC reported that whilst shopfront improvement initiatives generally result in works being carried out to four or five units, the Finsbury Park initiative had received 80 expressions of interest, with 65 qualifying for works, and 35 were already being taken forward.</w:t>
            </w:r>
            <w:r>
              <w:rPr>
                <w:rFonts w:ascii="Arial" w:hAnsi="Arial" w:cs="Arial"/>
                <w:b/>
              </w:rPr>
              <w:t xml:space="preserve"> </w:t>
            </w:r>
          </w:p>
          <w:p w:rsidR="005323D1" w:rsidRDefault="005323D1" w:rsidP="000677B2">
            <w:pPr>
              <w:pStyle w:val="Footer"/>
              <w:tabs>
                <w:tab w:val="clear" w:pos="4153"/>
                <w:tab w:val="clear" w:pos="8306"/>
              </w:tabs>
              <w:rPr>
                <w:rFonts w:ascii="Arial" w:hAnsi="Arial" w:cs="Arial"/>
                <w:b/>
              </w:rPr>
            </w:pPr>
          </w:p>
          <w:p w:rsidR="005323D1" w:rsidRDefault="005323D1" w:rsidP="002C7832">
            <w:pPr>
              <w:pStyle w:val="Footer"/>
              <w:tabs>
                <w:tab w:val="clear" w:pos="4153"/>
                <w:tab w:val="clear" w:pos="8306"/>
              </w:tabs>
              <w:rPr>
                <w:rFonts w:ascii="Arial" w:hAnsi="Arial" w:cs="Arial"/>
              </w:rPr>
            </w:pPr>
            <w:r>
              <w:rPr>
                <w:rFonts w:ascii="Arial" w:hAnsi="Arial" w:cs="Arial"/>
              </w:rPr>
              <w:t xml:space="preserve">Designs for these 35 units were almost finalised, and the tenders for carrying out the works were currently being assessed.  The initiative would be promoted around three weeks before works commence on site, including information on the location of welfare facilities, a map of units having works carried out, and before and after visuals.  BM queried whether the emerging designs were available to the public.  BC responded that they were not confidential, but had not been made publicly available to date.  </w:t>
            </w:r>
            <w:r w:rsidRPr="002C7832">
              <w:rPr>
                <w:rFonts w:ascii="Arial" w:hAnsi="Arial" w:cs="Arial"/>
                <w:b/>
              </w:rPr>
              <w:t>Action:</w:t>
            </w:r>
            <w:r>
              <w:rPr>
                <w:rFonts w:ascii="Arial" w:hAnsi="Arial" w:cs="Arial"/>
              </w:rPr>
              <w:t xml:space="preserve"> BC to send on the pack of shopfront designs.</w:t>
            </w:r>
          </w:p>
          <w:p w:rsidR="005323D1" w:rsidRDefault="005323D1" w:rsidP="000677B2">
            <w:pPr>
              <w:pStyle w:val="Footer"/>
              <w:tabs>
                <w:tab w:val="clear" w:pos="4153"/>
                <w:tab w:val="clear" w:pos="8306"/>
              </w:tabs>
              <w:rPr>
                <w:rFonts w:ascii="Arial" w:hAnsi="Arial" w:cs="Arial"/>
              </w:rPr>
            </w:pPr>
          </w:p>
          <w:p w:rsidR="005323D1" w:rsidRDefault="005323D1" w:rsidP="000677B2">
            <w:pPr>
              <w:pStyle w:val="Footer"/>
              <w:tabs>
                <w:tab w:val="clear" w:pos="4153"/>
                <w:tab w:val="clear" w:pos="8306"/>
              </w:tabs>
              <w:rPr>
                <w:rFonts w:ascii="Arial" w:hAnsi="Arial" w:cs="Arial"/>
              </w:rPr>
            </w:pPr>
            <w:r>
              <w:rPr>
                <w:rFonts w:ascii="Arial" w:hAnsi="Arial" w:cs="Arial"/>
              </w:rPr>
              <w:t>One attendee queried how much was being spent per unit.  BC responded that a</w:t>
            </w:r>
            <w:r w:rsidRPr="004D3D84">
              <w:rPr>
                <w:rFonts w:ascii="Arial" w:hAnsi="Arial" w:cs="Arial"/>
              </w:rPr>
              <w:t>wards average</w:t>
            </w:r>
            <w:r>
              <w:rPr>
                <w:rFonts w:ascii="Arial" w:hAnsi="Arial" w:cs="Arial"/>
              </w:rPr>
              <w:t>d</w:t>
            </w:r>
            <w:r w:rsidRPr="004D3D84">
              <w:rPr>
                <w:rFonts w:ascii="Arial" w:hAnsi="Arial" w:cs="Arial"/>
              </w:rPr>
              <w:t xml:space="preserve"> </w:t>
            </w:r>
            <w:r>
              <w:rPr>
                <w:rFonts w:ascii="Arial" w:hAnsi="Arial" w:cs="Arial"/>
              </w:rPr>
              <w:t xml:space="preserve">around </w:t>
            </w:r>
            <w:r w:rsidRPr="004D3D84">
              <w:rPr>
                <w:rFonts w:ascii="Arial" w:hAnsi="Arial" w:cs="Arial"/>
              </w:rPr>
              <w:t xml:space="preserve">£10,000 per </w:t>
            </w:r>
            <w:r>
              <w:rPr>
                <w:rFonts w:ascii="Arial" w:hAnsi="Arial" w:cs="Arial"/>
              </w:rPr>
              <w:t>unit, although there is significant variance in the amount being spent between different units</w:t>
            </w:r>
            <w:r w:rsidRPr="004D3D84">
              <w:rPr>
                <w:rFonts w:ascii="Arial" w:hAnsi="Arial" w:cs="Arial"/>
              </w:rPr>
              <w:t>.</w:t>
            </w:r>
          </w:p>
          <w:p w:rsidR="005323D1" w:rsidRDefault="005323D1" w:rsidP="000677B2">
            <w:pPr>
              <w:pStyle w:val="Footer"/>
              <w:tabs>
                <w:tab w:val="clear" w:pos="4153"/>
                <w:tab w:val="clear" w:pos="8306"/>
              </w:tabs>
              <w:rPr>
                <w:rFonts w:ascii="Arial" w:hAnsi="Arial" w:cs="Arial"/>
              </w:rPr>
            </w:pPr>
          </w:p>
          <w:p w:rsidR="005323D1" w:rsidRDefault="005323D1" w:rsidP="000677B2">
            <w:pPr>
              <w:pStyle w:val="Footer"/>
              <w:tabs>
                <w:tab w:val="clear" w:pos="4153"/>
                <w:tab w:val="clear" w:pos="8306"/>
              </w:tabs>
              <w:rPr>
                <w:rFonts w:ascii="Arial" w:hAnsi="Arial" w:cs="Arial"/>
              </w:rPr>
            </w:pPr>
            <w:r>
              <w:rPr>
                <w:rFonts w:ascii="Arial" w:hAnsi="Arial" w:cs="Arial"/>
              </w:rPr>
              <w:t>BM queried whether legal agreements were in place to ensure that the upgrades were retained and maintained.  BC responded that in order to achieve a balance between flexibility, turnaround of traders, and protecting public sector investment, and a clawback mechanism would be in place for a period of three years.  Provisions were in place for changes of trader, retaining the original design, but allowing for new signage in the same style.</w:t>
            </w:r>
          </w:p>
          <w:p w:rsidR="005323D1" w:rsidRDefault="005323D1" w:rsidP="002C7832">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p>
          <w:p w:rsidR="005323D1" w:rsidRDefault="005323D1">
            <w:pPr>
              <w:pStyle w:val="Footer"/>
              <w:tabs>
                <w:tab w:val="clear" w:pos="4153"/>
                <w:tab w:val="clear" w:pos="8306"/>
              </w:tabs>
              <w:rPr>
                <w:rFonts w:ascii="Arial" w:hAnsi="Arial" w:cs="Arial"/>
              </w:rPr>
            </w:pPr>
            <w:r>
              <w:rPr>
                <w:rFonts w:ascii="Arial" w:hAnsi="Arial" w:cs="Arial"/>
              </w:rPr>
              <w:t>BC</w:t>
            </w: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lastRenderedPageBreak/>
              <w:t>4.5</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4D3D84">
            <w:pPr>
              <w:pStyle w:val="Footer"/>
              <w:tabs>
                <w:tab w:val="clear" w:pos="4153"/>
                <w:tab w:val="clear" w:pos="8306"/>
              </w:tabs>
              <w:rPr>
                <w:rFonts w:ascii="Arial" w:hAnsi="Arial" w:cs="Arial"/>
              </w:rPr>
            </w:pPr>
            <w:r w:rsidRPr="00B64F19">
              <w:rPr>
                <w:rFonts w:ascii="Arial" w:hAnsi="Arial" w:cs="Arial"/>
                <w:b/>
              </w:rPr>
              <w:t>Anti-Social Behaviour</w:t>
            </w:r>
            <w:r>
              <w:rPr>
                <w:rFonts w:ascii="Arial" w:hAnsi="Arial" w:cs="Arial"/>
              </w:rPr>
              <w:t xml:space="preserve"> – One attendee expressed concerns about the Stroud Green railway bridge, which they felt was a very large and gloomy space.  </w:t>
            </w:r>
            <w:r w:rsidRPr="008E1F0A">
              <w:rPr>
                <w:rFonts w:ascii="Arial" w:hAnsi="Arial" w:cs="Arial"/>
              </w:rPr>
              <w:t>MM</w:t>
            </w:r>
            <w:r w:rsidRPr="002C7832">
              <w:rPr>
                <w:rFonts w:ascii="Arial" w:hAnsi="Arial" w:cs="Arial"/>
                <w:color w:val="FF0000"/>
              </w:rPr>
              <w:t xml:space="preserve"> </w:t>
            </w:r>
            <w:r>
              <w:rPr>
                <w:rFonts w:ascii="Arial" w:hAnsi="Arial" w:cs="Arial"/>
              </w:rPr>
              <w:t>reported that the colours of light installed there are proven to deter anti-social activity; however, they were unsure whether the lights would be retained in the improvement works programme.</w:t>
            </w:r>
          </w:p>
          <w:p w:rsidR="005323D1" w:rsidRPr="000677B2" w:rsidRDefault="005323D1" w:rsidP="004D3D84">
            <w:pPr>
              <w:pStyle w:val="Footer"/>
              <w:tabs>
                <w:tab w:val="clear" w:pos="4153"/>
                <w:tab w:val="clear" w:pos="8306"/>
              </w:tabs>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4.6</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0677B2">
            <w:pPr>
              <w:pStyle w:val="Footer"/>
              <w:tabs>
                <w:tab w:val="clear" w:pos="4153"/>
                <w:tab w:val="clear" w:pos="8306"/>
              </w:tabs>
              <w:rPr>
                <w:rFonts w:ascii="Arial" w:hAnsi="Arial" w:cs="Arial"/>
                <w:b/>
              </w:rPr>
            </w:pPr>
            <w:r>
              <w:rPr>
                <w:rFonts w:ascii="Arial" w:hAnsi="Arial" w:cs="Arial"/>
                <w:b/>
              </w:rPr>
              <w:t xml:space="preserve">Street cleaning – </w:t>
            </w:r>
            <w:r w:rsidRPr="00B31B81">
              <w:rPr>
                <w:rFonts w:ascii="Arial" w:hAnsi="Arial" w:cs="Arial"/>
              </w:rPr>
              <w:t>BC reported that several streets in the area</w:t>
            </w:r>
            <w:r>
              <w:rPr>
                <w:rFonts w:ascii="Arial" w:hAnsi="Arial" w:cs="Arial"/>
              </w:rPr>
              <w:t xml:space="preserve"> (such as Blackstock Road and Stroud Green Road)</w:t>
            </w:r>
            <w:r w:rsidRPr="00B31B81">
              <w:rPr>
                <w:rFonts w:ascii="Arial" w:hAnsi="Arial" w:cs="Arial"/>
              </w:rPr>
              <w:t xml:space="preserve"> had recently been jet washed.</w:t>
            </w:r>
          </w:p>
          <w:p w:rsidR="005323D1" w:rsidRDefault="005323D1" w:rsidP="000677B2">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tc>
      </w:tr>
      <w:tr w:rsidR="005323D1" w:rsidTr="002B5D64">
        <w:trPr>
          <w:trHeight w:val="333"/>
        </w:trPr>
        <w:tc>
          <w:tcPr>
            <w:tcW w:w="822" w:type="dxa"/>
            <w:tcBorders>
              <w:top w:val="single" w:sz="4" w:space="0" w:color="000000"/>
              <w:left w:val="single" w:sz="4" w:space="0" w:color="000000"/>
              <w:bottom w:val="single" w:sz="4" w:space="0" w:color="000000"/>
            </w:tcBorders>
          </w:tcPr>
          <w:p w:rsidR="005323D1" w:rsidRPr="002B5D64" w:rsidRDefault="000C0FB5" w:rsidP="00EB5005">
            <w:pPr>
              <w:jc w:val="right"/>
              <w:rPr>
                <w:rFonts w:ascii="Arial" w:hAnsi="Arial" w:cs="Arial"/>
              </w:rPr>
            </w:pPr>
            <w:r>
              <w:rPr>
                <w:rFonts w:ascii="Arial" w:hAnsi="Arial" w:cs="Arial"/>
              </w:rPr>
              <w:t>4.7</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E46FBF">
            <w:pPr>
              <w:pStyle w:val="Footer"/>
              <w:tabs>
                <w:tab w:val="clear" w:pos="4153"/>
                <w:tab w:val="clear" w:pos="8306"/>
              </w:tabs>
              <w:rPr>
                <w:rFonts w:ascii="Arial" w:hAnsi="Arial" w:cs="Arial"/>
                <w:b/>
              </w:rPr>
            </w:pPr>
            <w:r>
              <w:rPr>
                <w:rFonts w:ascii="Arial" w:hAnsi="Arial" w:cs="Arial"/>
                <w:b/>
              </w:rPr>
              <w:t xml:space="preserve">Commercial units at Wells Terrace – </w:t>
            </w:r>
            <w:r w:rsidRPr="00E46FBF">
              <w:rPr>
                <w:rFonts w:ascii="Arial" w:hAnsi="Arial" w:cs="Arial"/>
              </w:rPr>
              <w:t>BM</w:t>
            </w:r>
            <w:r>
              <w:rPr>
                <w:rFonts w:ascii="Arial" w:hAnsi="Arial" w:cs="Arial"/>
              </w:rPr>
              <w:t xml:space="preserve"> noted that the commercial units beneath the arches at Wells Terrace had become vacant, and queried about plans for their future</w:t>
            </w:r>
            <w:r w:rsidRPr="00E46FBF">
              <w:rPr>
                <w:rFonts w:ascii="Arial" w:hAnsi="Arial" w:cs="Arial"/>
              </w:rPr>
              <w:t>.</w:t>
            </w:r>
            <w:r>
              <w:rPr>
                <w:rFonts w:ascii="Arial" w:hAnsi="Arial" w:cs="Arial"/>
                <w:b/>
              </w:rPr>
              <w:t xml:space="preserve">  </w:t>
            </w:r>
            <w:r w:rsidRPr="00E46FBF">
              <w:rPr>
                <w:rFonts w:ascii="Arial" w:hAnsi="Arial" w:cs="Arial"/>
              </w:rPr>
              <w:t>BC responded that the units were being refurbished by Network Rail, and those existing traders who had submitted a rental bid and won would return (currently aware of two such traders).</w:t>
            </w:r>
          </w:p>
          <w:p w:rsidR="005323D1" w:rsidRDefault="005323D1" w:rsidP="00E46FBF">
            <w:pPr>
              <w:pStyle w:val="Footer"/>
              <w:tabs>
                <w:tab w:val="clear" w:pos="4153"/>
                <w:tab w:val="clear" w:pos="8306"/>
              </w:tabs>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pPr>
              <w:pStyle w:val="Footer"/>
              <w:tabs>
                <w:tab w:val="clear" w:pos="4153"/>
                <w:tab w:val="clear" w:pos="8306"/>
              </w:tabs>
              <w:rPr>
                <w:rFonts w:ascii="Arial" w:hAnsi="Arial" w:cs="Arial"/>
              </w:rPr>
            </w:pPr>
          </w:p>
        </w:tc>
      </w:tr>
      <w:tr w:rsidR="005323D1" w:rsidRPr="00EB5005" w:rsidTr="00EB5005">
        <w:trPr>
          <w:trHeight w:val="319"/>
        </w:trPr>
        <w:tc>
          <w:tcPr>
            <w:tcW w:w="9332" w:type="dxa"/>
            <w:gridSpan w:val="5"/>
            <w:tcBorders>
              <w:top w:val="single" w:sz="4" w:space="0" w:color="000000"/>
              <w:left w:val="single" w:sz="4" w:space="0" w:color="000000"/>
              <w:bottom w:val="single" w:sz="4" w:space="0" w:color="000000"/>
              <w:right w:val="single" w:sz="4" w:space="0" w:color="000000"/>
            </w:tcBorders>
            <w:shd w:val="clear" w:color="auto" w:fill="7030A0"/>
          </w:tcPr>
          <w:p w:rsidR="005323D1" w:rsidRDefault="005323D1" w:rsidP="00757A2B">
            <w:pPr>
              <w:rPr>
                <w:rFonts w:ascii="Arial" w:hAnsi="Arial" w:cs="Arial"/>
                <w:b/>
                <w:color w:val="FFFFFF"/>
              </w:rPr>
            </w:pPr>
            <w:r w:rsidRPr="00EB5005">
              <w:rPr>
                <w:rFonts w:ascii="Arial" w:hAnsi="Arial" w:cs="Arial"/>
                <w:b/>
                <w:color w:val="FFFFFF"/>
              </w:rPr>
              <w:t>CLOSING</w:t>
            </w:r>
          </w:p>
          <w:p w:rsidR="005323D1" w:rsidRPr="00EB5005" w:rsidRDefault="005323D1" w:rsidP="00757A2B">
            <w:pPr>
              <w:rPr>
                <w:rFonts w:ascii="Arial" w:hAnsi="Arial" w:cs="Arial"/>
                <w:b/>
                <w:color w:val="FFFFFF"/>
              </w:rPr>
            </w:pPr>
          </w:p>
        </w:tc>
      </w:tr>
      <w:tr w:rsidR="005323D1" w:rsidTr="002B5D64">
        <w:trPr>
          <w:trHeight w:val="545"/>
        </w:trPr>
        <w:tc>
          <w:tcPr>
            <w:tcW w:w="822" w:type="dxa"/>
            <w:tcBorders>
              <w:top w:val="single" w:sz="4" w:space="0" w:color="000000"/>
              <w:left w:val="single" w:sz="4" w:space="0" w:color="000000"/>
              <w:bottom w:val="single" w:sz="4" w:space="0" w:color="000000"/>
            </w:tcBorders>
            <w:shd w:val="clear" w:color="auto" w:fill="E8D9F3"/>
          </w:tcPr>
          <w:p w:rsidR="005323D1" w:rsidRPr="00EB5005" w:rsidRDefault="000C0FB5" w:rsidP="00EB5005">
            <w:pPr>
              <w:jc w:val="right"/>
              <w:rPr>
                <w:rFonts w:ascii="Arial" w:hAnsi="Arial" w:cs="Arial"/>
                <w:b/>
              </w:rPr>
            </w:pPr>
            <w:r>
              <w:rPr>
                <w:rFonts w:ascii="Arial" w:hAnsi="Arial" w:cs="Arial"/>
                <w:b/>
              </w:rPr>
              <w:t>5</w:t>
            </w:r>
            <w:r w:rsidR="005323D1" w:rsidRPr="00EB5005">
              <w:rPr>
                <w:rFonts w:ascii="Arial" w:hAnsi="Arial" w:cs="Arial"/>
                <w:b/>
              </w:rPr>
              <w:t>.0</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E8D9F3"/>
          </w:tcPr>
          <w:p w:rsidR="005323D1" w:rsidRPr="008C559E" w:rsidRDefault="005323D1" w:rsidP="002B5D64">
            <w:pPr>
              <w:rPr>
                <w:rFonts w:ascii="Arial" w:hAnsi="Arial" w:cs="Arial"/>
              </w:rPr>
            </w:pPr>
            <w:r>
              <w:rPr>
                <w:rFonts w:ascii="Arial" w:hAnsi="Arial" w:cs="Arial"/>
                <w:b/>
              </w:rPr>
              <w:t>Any O</w:t>
            </w:r>
            <w:r w:rsidRPr="00757A2B">
              <w:rPr>
                <w:rFonts w:ascii="Arial" w:hAnsi="Arial" w:cs="Arial"/>
                <w:b/>
              </w:rPr>
              <w:t xml:space="preserve">ther </w:t>
            </w:r>
            <w:r>
              <w:rPr>
                <w:rFonts w:ascii="Arial" w:hAnsi="Arial" w:cs="Arial"/>
                <w:b/>
              </w:rPr>
              <w:t>B</w:t>
            </w:r>
            <w:r w:rsidRPr="00757A2B">
              <w:rPr>
                <w:rFonts w:ascii="Arial" w:hAnsi="Arial" w:cs="Arial"/>
                <w:b/>
              </w:rPr>
              <w:t>usiness</w:t>
            </w:r>
          </w:p>
        </w:tc>
      </w:tr>
      <w:tr w:rsidR="005323D1" w:rsidRPr="00757A2B" w:rsidTr="002C7832">
        <w:tc>
          <w:tcPr>
            <w:tcW w:w="822" w:type="dxa"/>
            <w:tcBorders>
              <w:top w:val="single" w:sz="4" w:space="0" w:color="000000"/>
              <w:left w:val="single" w:sz="4" w:space="0" w:color="000000"/>
              <w:bottom w:val="single" w:sz="4" w:space="0" w:color="000000"/>
            </w:tcBorders>
          </w:tcPr>
          <w:p w:rsidR="005323D1" w:rsidRPr="00E31727" w:rsidRDefault="000C0FB5" w:rsidP="002C7832">
            <w:pPr>
              <w:jc w:val="right"/>
              <w:rPr>
                <w:rFonts w:ascii="Arial" w:hAnsi="Arial" w:cs="Arial"/>
              </w:rPr>
            </w:pPr>
            <w:r>
              <w:rPr>
                <w:rFonts w:ascii="Arial" w:hAnsi="Arial" w:cs="Arial"/>
              </w:rPr>
              <w:t>5</w:t>
            </w:r>
            <w:r w:rsidR="005323D1" w:rsidRPr="00E31727">
              <w:rPr>
                <w:rFonts w:ascii="Arial" w:hAnsi="Arial" w:cs="Arial"/>
              </w:rPr>
              <w:t>.1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2C7832">
            <w:pPr>
              <w:rPr>
                <w:rFonts w:ascii="Arial" w:hAnsi="Arial" w:cs="Arial"/>
              </w:rPr>
            </w:pPr>
            <w:r>
              <w:rPr>
                <w:rFonts w:ascii="Arial" w:hAnsi="Arial" w:cs="Arial"/>
              </w:rPr>
              <w:t>TK reported that preparation would soon begin for the third Finsbury Park Trust Regeneration Conference, which would take place in the Borough of Hackney. Those who wish to assist in the preparations, including proposing speakers, should contact TK directly.</w:t>
            </w:r>
          </w:p>
          <w:p w:rsidR="005323D1" w:rsidRPr="00E31727" w:rsidRDefault="005323D1" w:rsidP="002C7832">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31727" w:rsidRDefault="005323D1" w:rsidP="002C7832">
            <w:pPr>
              <w:rPr>
                <w:rFonts w:ascii="Arial" w:hAnsi="Arial" w:cs="Arial"/>
              </w:rPr>
            </w:pPr>
            <w:r w:rsidRPr="00E31727">
              <w:rPr>
                <w:rFonts w:ascii="Arial" w:hAnsi="Arial" w:cs="Arial"/>
              </w:rPr>
              <w:t>All</w:t>
            </w:r>
          </w:p>
        </w:tc>
      </w:tr>
      <w:tr w:rsidR="005323D1" w:rsidRPr="00757A2B" w:rsidTr="002C7832">
        <w:tc>
          <w:tcPr>
            <w:tcW w:w="822" w:type="dxa"/>
            <w:tcBorders>
              <w:top w:val="single" w:sz="4" w:space="0" w:color="000000"/>
              <w:left w:val="single" w:sz="4" w:space="0" w:color="000000"/>
              <w:bottom w:val="single" w:sz="4" w:space="0" w:color="000000"/>
            </w:tcBorders>
          </w:tcPr>
          <w:p w:rsidR="005323D1" w:rsidRPr="00E31727" w:rsidRDefault="000C0FB5" w:rsidP="002C7832">
            <w:pPr>
              <w:jc w:val="right"/>
              <w:rPr>
                <w:rFonts w:ascii="Arial" w:hAnsi="Arial" w:cs="Arial"/>
              </w:rPr>
            </w:pPr>
            <w:r>
              <w:rPr>
                <w:rFonts w:ascii="Arial" w:hAnsi="Arial" w:cs="Arial"/>
              </w:rPr>
              <w:t>5</w:t>
            </w:r>
            <w:r w:rsidR="005323D1">
              <w:rPr>
                <w:rFonts w:ascii="Arial" w:hAnsi="Arial" w:cs="Arial"/>
              </w:rPr>
              <w:t>.2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E46FBF">
            <w:pPr>
              <w:rPr>
                <w:rFonts w:ascii="Arial" w:hAnsi="Arial" w:cs="Arial"/>
              </w:rPr>
            </w:pPr>
            <w:r>
              <w:rPr>
                <w:rFonts w:ascii="Arial" w:hAnsi="Arial" w:cs="Arial"/>
              </w:rPr>
              <w:t>DB urged attendees to support proposals from LB Islington to apply an Article 4 direction to remove permitted development rights from office to residential development in some parts of the Borough.</w:t>
            </w:r>
          </w:p>
          <w:p w:rsidR="005323D1" w:rsidRDefault="005323D1" w:rsidP="00E46FBF">
            <w:pPr>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Pr="00E31727" w:rsidRDefault="005323D1" w:rsidP="002C7832">
            <w:pPr>
              <w:rPr>
                <w:rFonts w:ascii="Arial" w:hAnsi="Arial" w:cs="Arial"/>
              </w:rPr>
            </w:pPr>
            <w:r>
              <w:rPr>
                <w:rFonts w:ascii="Arial" w:hAnsi="Arial" w:cs="Arial"/>
              </w:rPr>
              <w:t>All</w:t>
            </w:r>
          </w:p>
        </w:tc>
      </w:tr>
      <w:tr w:rsidR="005323D1" w:rsidTr="002B5D64">
        <w:tc>
          <w:tcPr>
            <w:tcW w:w="822" w:type="dxa"/>
            <w:tcBorders>
              <w:top w:val="single" w:sz="4" w:space="0" w:color="000000"/>
              <w:left w:val="single" w:sz="4" w:space="0" w:color="000000"/>
              <w:bottom w:val="single" w:sz="4" w:space="0" w:color="000000"/>
            </w:tcBorders>
            <w:shd w:val="clear" w:color="auto" w:fill="E8D9F3"/>
          </w:tcPr>
          <w:p w:rsidR="005323D1" w:rsidRPr="00757A2B" w:rsidRDefault="000C0FB5" w:rsidP="00EB5005">
            <w:pPr>
              <w:jc w:val="right"/>
              <w:rPr>
                <w:rFonts w:ascii="Arial" w:hAnsi="Arial" w:cs="Arial"/>
                <w:b/>
              </w:rPr>
            </w:pPr>
            <w:r>
              <w:rPr>
                <w:rFonts w:ascii="Arial" w:hAnsi="Arial" w:cs="Arial"/>
                <w:b/>
              </w:rPr>
              <w:t>6</w:t>
            </w:r>
            <w:r w:rsidR="005323D1">
              <w:rPr>
                <w:rFonts w:ascii="Arial" w:hAnsi="Arial" w:cs="Arial"/>
                <w:b/>
              </w:rPr>
              <w:t>.0</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E8D9F3"/>
          </w:tcPr>
          <w:p w:rsidR="005323D1" w:rsidRDefault="005323D1" w:rsidP="00B748D0">
            <w:pPr>
              <w:snapToGrid w:val="0"/>
              <w:rPr>
                <w:rFonts w:ascii="Arial" w:hAnsi="Arial" w:cs="Arial"/>
                <w:b/>
              </w:rPr>
            </w:pPr>
            <w:r>
              <w:rPr>
                <w:rFonts w:ascii="Arial" w:hAnsi="Arial" w:cs="Arial"/>
                <w:b/>
              </w:rPr>
              <w:t>Dates of future meetings</w:t>
            </w:r>
          </w:p>
          <w:p w:rsidR="005323D1" w:rsidRPr="00B748D0" w:rsidRDefault="005323D1" w:rsidP="00B748D0">
            <w:pPr>
              <w:snapToGrid w:val="0"/>
              <w:rPr>
                <w:rFonts w:ascii="Arial" w:hAnsi="Arial" w:cs="Arial"/>
                <w:b/>
              </w:rPr>
            </w:pPr>
          </w:p>
        </w:tc>
      </w:tr>
      <w:tr w:rsidR="005323D1" w:rsidTr="000E3247">
        <w:tc>
          <w:tcPr>
            <w:tcW w:w="822" w:type="dxa"/>
            <w:tcBorders>
              <w:top w:val="single" w:sz="4" w:space="0" w:color="000000"/>
              <w:left w:val="single" w:sz="4" w:space="0" w:color="000000"/>
              <w:bottom w:val="single" w:sz="4" w:space="0" w:color="000000"/>
            </w:tcBorders>
          </w:tcPr>
          <w:p w:rsidR="005323D1" w:rsidRPr="00B748D0" w:rsidRDefault="000C0FB5" w:rsidP="00EB5005">
            <w:pPr>
              <w:jc w:val="right"/>
              <w:rPr>
                <w:rFonts w:ascii="Arial" w:hAnsi="Arial" w:cs="Arial"/>
              </w:rPr>
            </w:pPr>
            <w:r>
              <w:rPr>
                <w:rFonts w:ascii="Arial" w:hAnsi="Arial" w:cs="Arial"/>
              </w:rPr>
              <w:t>6</w:t>
            </w:r>
            <w:r w:rsidR="005323D1" w:rsidRPr="00B748D0">
              <w:rPr>
                <w:rFonts w:ascii="Arial" w:hAnsi="Arial" w:cs="Arial"/>
              </w:rPr>
              <w:t>.1</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Pr="00B748D0" w:rsidRDefault="005323D1" w:rsidP="00B748D0">
            <w:pPr>
              <w:snapToGrid w:val="0"/>
              <w:rPr>
                <w:rFonts w:ascii="Arial" w:hAnsi="Arial" w:cs="Arial"/>
                <w:b/>
              </w:rPr>
            </w:pPr>
            <w:r w:rsidRPr="00B748D0">
              <w:rPr>
                <w:rFonts w:ascii="Arial" w:hAnsi="Arial" w:cs="Arial"/>
                <w:b/>
              </w:rPr>
              <w:t>Finsbury Park Neighbourhood Plan</w:t>
            </w:r>
          </w:p>
          <w:p w:rsidR="005323D1" w:rsidRPr="00B748D0" w:rsidRDefault="005323D1" w:rsidP="00B748D0">
            <w:pPr>
              <w:snapToGrid w:val="0"/>
              <w:rPr>
                <w:rFonts w:ascii="Arial" w:hAnsi="Arial" w:cs="Arial"/>
              </w:rPr>
            </w:pPr>
          </w:p>
          <w:p w:rsidR="005323D1" w:rsidRDefault="005323D1" w:rsidP="000E3247">
            <w:pPr>
              <w:pStyle w:val="ListParagraph"/>
              <w:numPr>
                <w:ilvl w:val="0"/>
                <w:numId w:val="20"/>
              </w:numPr>
              <w:snapToGrid w:val="0"/>
              <w:rPr>
                <w:rFonts w:ascii="Arial" w:hAnsi="Arial" w:cs="Arial"/>
              </w:rPr>
            </w:pPr>
            <w:r>
              <w:rPr>
                <w:rFonts w:ascii="Arial" w:hAnsi="Arial" w:cs="Arial"/>
              </w:rPr>
              <w:t xml:space="preserve">8 August 2016, 18.30-20.00 – </w:t>
            </w:r>
            <w:r w:rsidR="000C0FB5" w:rsidRPr="00A11E54">
              <w:rPr>
                <w:rFonts w:ascii="Arial" w:hAnsi="Arial"/>
              </w:rPr>
              <w:t>Finspace</w:t>
            </w:r>
            <w:r w:rsidR="000C0FB5">
              <w:rPr>
                <w:rFonts w:ascii="Arial" w:hAnsi="Arial"/>
              </w:rPr>
              <w:t>,</w:t>
            </w:r>
            <w:r w:rsidR="000C0FB5" w:rsidRPr="00A11E54">
              <w:rPr>
                <w:rFonts w:ascii="Arial" w:hAnsi="Arial"/>
              </w:rPr>
              <w:t xml:space="preserve"> 225-229 Seven Sisters Road, N4</w:t>
            </w:r>
            <w:r w:rsidR="00B42196">
              <w:rPr>
                <w:rFonts w:ascii="Arial" w:hAnsi="Arial"/>
              </w:rPr>
              <w:t xml:space="preserve"> 2DA</w:t>
            </w:r>
          </w:p>
          <w:p w:rsidR="005323D1" w:rsidRDefault="005323D1" w:rsidP="000E3247">
            <w:pPr>
              <w:pStyle w:val="ListParagraph"/>
              <w:numPr>
                <w:ilvl w:val="0"/>
                <w:numId w:val="20"/>
              </w:numPr>
              <w:snapToGrid w:val="0"/>
              <w:rPr>
                <w:rFonts w:ascii="Arial" w:hAnsi="Arial" w:cs="Arial"/>
              </w:rPr>
            </w:pPr>
            <w:r>
              <w:rPr>
                <w:rFonts w:ascii="Arial" w:hAnsi="Arial" w:cs="Arial"/>
              </w:rPr>
              <w:t>Tuesday 20 September</w:t>
            </w:r>
            <w:r w:rsidRPr="000E3247">
              <w:rPr>
                <w:rFonts w:ascii="Arial" w:hAnsi="Arial" w:cs="Arial"/>
              </w:rPr>
              <w:t xml:space="preserve"> 2016</w:t>
            </w:r>
            <w:r>
              <w:rPr>
                <w:rFonts w:ascii="Arial" w:hAnsi="Arial" w:cs="Arial"/>
              </w:rPr>
              <w:t xml:space="preserve">, 18.30-20.00 – </w:t>
            </w:r>
            <w:r w:rsidRPr="00A35DCC">
              <w:rPr>
                <w:rFonts w:ascii="Arial" w:hAnsi="Arial" w:cs="Arial"/>
                <w:color w:val="FF0000"/>
              </w:rPr>
              <w:t>venue tbc</w:t>
            </w:r>
          </w:p>
          <w:p w:rsidR="005323D1" w:rsidRDefault="005323D1" w:rsidP="00A35DCC">
            <w:pPr>
              <w:pStyle w:val="ListParagraph"/>
              <w:numPr>
                <w:ilvl w:val="0"/>
                <w:numId w:val="20"/>
              </w:numPr>
              <w:snapToGrid w:val="0"/>
              <w:rPr>
                <w:rFonts w:ascii="Arial" w:hAnsi="Arial" w:cs="Arial"/>
              </w:rPr>
            </w:pPr>
            <w:r>
              <w:rPr>
                <w:rFonts w:ascii="Arial" w:hAnsi="Arial" w:cs="Arial"/>
              </w:rPr>
              <w:t xml:space="preserve">Wednesday 26 October 20016, 18.30-20.00 – </w:t>
            </w:r>
            <w:r w:rsidRPr="00A35DCC">
              <w:rPr>
                <w:rFonts w:ascii="Arial" w:hAnsi="Arial" w:cs="Arial"/>
                <w:color w:val="FF0000"/>
              </w:rPr>
              <w:t>venue tbc</w:t>
            </w:r>
          </w:p>
          <w:p w:rsidR="005323D1" w:rsidRPr="000E3247" w:rsidRDefault="005323D1" w:rsidP="000E3247">
            <w:pPr>
              <w:pStyle w:val="ListParagraph"/>
              <w:numPr>
                <w:ilvl w:val="0"/>
                <w:numId w:val="20"/>
              </w:numPr>
              <w:snapToGrid w:val="0"/>
              <w:rPr>
                <w:rFonts w:ascii="Arial" w:hAnsi="Arial" w:cs="Arial"/>
              </w:rPr>
            </w:pPr>
            <w:r>
              <w:rPr>
                <w:rFonts w:ascii="Arial" w:hAnsi="Arial" w:cs="Arial"/>
              </w:rPr>
              <w:t xml:space="preserve">Thursday 8 </w:t>
            </w:r>
            <w:r w:rsidRPr="000E3247">
              <w:rPr>
                <w:rFonts w:ascii="Arial" w:hAnsi="Arial" w:cs="Arial"/>
              </w:rPr>
              <w:t>December 2016</w:t>
            </w:r>
            <w:r>
              <w:rPr>
                <w:rFonts w:ascii="Arial" w:hAnsi="Arial" w:cs="Arial"/>
              </w:rPr>
              <w:t xml:space="preserve">, 18.30-20.00 – </w:t>
            </w:r>
            <w:r w:rsidRPr="00A35DCC">
              <w:rPr>
                <w:rFonts w:ascii="Arial" w:hAnsi="Arial" w:cs="Arial"/>
                <w:color w:val="FF0000"/>
              </w:rPr>
              <w:t>venue tbc</w:t>
            </w:r>
          </w:p>
          <w:p w:rsidR="005323D1" w:rsidRDefault="005323D1" w:rsidP="00B748D0">
            <w:pPr>
              <w:snapToGrid w:val="0"/>
              <w:rPr>
                <w:rFonts w:ascii="Arial" w:hAnsi="Arial" w:cs="Arial"/>
                <w:b/>
              </w:rPr>
            </w:pPr>
          </w:p>
          <w:p w:rsidR="005323D1" w:rsidRPr="00B748D0" w:rsidRDefault="005323D1" w:rsidP="00B748D0">
            <w:pPr>
              <w:snapToGrid w:val="0"/>
              <w:rPr>
                <w:rFonts w:ascii="Arial" w:hAnsi="Arial" w:cs="Arial"/>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D33F9A">
            <w:pPr>
              <w:snapToGrid w:val="0"/>
              <w:rPr>
                <w:rFonts w:ascii="Arial" w:hAnsi="Arial" w:cs="Arial"/>
                <w:b/>
              </w:rPr>
            </w:pPr>
          </w:p>
        </w:tc>
      </w:tr>
      <w:tr w:rsidR="005323D1" w:rsidTr="000E3247">
        <w:tc>
          <w:tcPr>
            <w:tcW w:w="822" w:type="dxa"/>
            <w:tcBorders>
              <w:top w:val="single" w:sz="4" w:space="0" w:color="000000"/>
              <w:left w:val="single" w:sz="4" w:space="0" w:color="000000"/>
              <w:bottom w:val="single" w:sz="4" w:space="0" w:color="000000"/>
            </w:tcBorders>
          </w:tcPr>
          <w:p w:rsidR="005323D1" w:rsidRPr="00B748D0" w:rsidRDefault="000C0FB5" w:rsidP="00EB5005">
            <w:pPr>
              <w:jc w:val="right"/>
              <w:rPr>
                <w:rFonts w:ascii="Arial" w:hAnsi="Arial" w:cs="Arial"/>
              </w:rPr>
            </w:pPr>
            <w:r>
              <w:rPr>
                <w:rFonts w:ascii="Arial" w:hAnsi="Arial" w:cs="Arial"/>
              </w:rPr>
              <w:t>6</w:t>
            </w:r>
            <w:r w:rsidR="005323D1">
              <w:rPr>
                <w:rFonts w:ascii="Arial" w:hAnsi="Arial" w:cs="Arial"/>
              </w:rPr>
              <w:t>.2</w:t>
            </w:r>
          </w:p>
        </w:tc>
        <w:tc>
          <w:tcPr>
            <w:tcW w:w="7542" w:type="dxa"/>
            <w:gridSpan w:val="2"/>
            <w:tcBorders>
              <w:top w:val="single" w:sz="4" w:space="0" w:color="000000"/>
              <w:left w:val="single" w:sz="4" w:space="0" w:color="000000"/>
              <w:bottom w:val="single" w:sz="4" w:space="0" w:color="000000"/>
              <w:right w:val="single" w:sz="4" w:space="0" w:color="000000"/>
            </w:tcBorders>
          </w:tcPr>
          <w:p w:rsidR="005323D1" w:rsidRDefault="005323D1" w:rsidP="00B748D0">
            <w:pPr>
              <w:snapToGrid w:val="0"/>
              <w:rPr>
                <w:rFonts w:ascii="Arial" w:hAnsi="Arial" w:cs="Arial"/>
                <w:b/>
              </w:rPr>
            </w:pPr>
            <w:r>
              <w:rPr>
                <w:rFonts w:ascii="Arial" w:hAnsi="Arial" w:cs="Arial"/>
                <w:b/>
              </w:rPr>
              <w:t>Finsbury Park Station Users Group</w:t>
            </w:r>
          </w:p>
          <w:p w:rsidR="005323D1" w:rsidRDefault="005323D1" w:rsidP="00B748D0">
            <w:pPr>
              <w:snapToGrid w:val="0"/>
              <w:rPr>
                <w:rFonts w:ascii="Arial" w:hAnsi="Arial" w:cs="Arial"/>
                <w:b/>
              </w:rPr>
            </w:pPr>
          </w:p>
          <w:p w:rsidR="005323D1" w:rsidRPr="00B748D0" w:rsidRDefault="005323D1" w:rsidP="00B748D0">
            <w:pPr>
              <w:pStyle w:val="ListParagraph"/>
              <w:numPr>
                <w:ilvl w:val="0"/>
                <w:numId w:val="22"/>
              </w:numPr>
              <w:snapToGrid w:val="0"/>
              <w:rPr>
                <w:rFonts w:ascii="Arial" w:hAnsi="Arial" w:cs="Arial"/>
                <w:color w:val="FF0000"/>
              </w:rPr>
            </w:pPr>
            <w:r>
              <w:rPr>
                <w:rFonts w:ascii="Arial" w:hAnsi="Arial" w:cs="Arial"/>
                <w:color w:val="FF0000"/>
              </w:rPr>
              <w:t>Date and venue t</w:t>
            </w:r>
            <w:r w:rsidRPr="00B748D0">
              <w:rPr>
                <w:rFonts w:ascii="Arial" w:hAnsi="Arial" w:cs="Arial"/>
                <w:color w:val="FF0000"/>
              </w:rPr>
              <w:t>bc</w:t>
            </w:r>
          </w:p>
          <w:p w:rsidR="005323D1" w:rsidRPr="00B748D0" w:rsidRDefault="005323D1" w:rsidP="00B748D0">
            <w:pPr>
              <w:snapToGrid w:val="0"/>
              <w:rPr>
                <w:rFonts w:ascii="Arial" w:hAnsi="Arial" w:cs="Arial"/>
                <w:b/>
              </w:rPr>
            </w:pPr>
          </w:p>
        </w:tc>
        <w:tc>
          <w:tcPr>
            <w:tcW w:w="968" w:type="dxa"/>
            <w:gridSpan w:val="2"/>
            <w:tcBorders>
              <w:top w:val="single" w:sz="4" w:space="0" w:color="000000"/>
              <w:left w:val="single" w:sz="4" w:space="0" w:color="000000"/>
              <w:bottom w:val="single" w:sz="4" w:space="0" w:color="000000"/>
              <w:right w:val="single" w:sz="4" w:space="0" w:color="000000"/>
            </w:tcBorders>
          </w:tcPr>
          <w:p w:rsidR="005323D1" w:rsidRDefault="005323D1" w:rsidP="00D33F9A">
            <w:pPr>
              <w:snapToGrid w:val="0"/>
              <w:rPr>
                <w:rFonts w:ascii="Arial" w:hAnsi="Arial" w:cs="Arial"/>
                <w:b/>
              </w:rPr>
            </w:pPr>
          </w:p>
        </w:tc>
      </w:tr>
      <w:tr w:rsidR="005323D1" w:rsidTr="00EB5005">
        <w:trPr>
          <w:gridAfter w:val="1"/>
          <w:wAfter w:w="25" w:type="dxa"/>
        </w:trPr>
        <w:tc>
          <w:tcPr>
            <w:tcW w:w="4253" w:type="dxa"/>
            <w:gridSpan w:val="2"/>
          </w:tcPr>
          <w:p w:rsidR="005323D1" w:rsidRDefault="005323D1">
            <w:pPr>
              <w:snapToGrid w:val="0"/>
              <w:rPr>
                <w:rFonts w:ascii="Arial" w:hAnsi="Arial" w:cs="Arial"/>
                <w:sz w:val="18"/>
                <w:szCs w:val="18"/>
              </w:rPr>
            </w:pPr>
          </w:p>
        </w:tc>
        <w:tc>
          <w:tcPr>
            <w:tcW w:w="5054" w:type="dxa"/>
            <w:gridSpan w:val="2"/>
            <w:vAlign w:val="center"/>
          </w:tcPr>
          <w:p w:rsidR="005323D1" w:rsidRDefault="005323D1">
            <w:pPr>
              <w:snapToGrid w:val="0"/>
              <w:jc w:val="center"/>
              <w:rPr>
                <w:sz w:val="18"/>
                <w:szCs w:val="18"/>
                <w:lang w:val="en-US"/>
              </w:rPr>
            </w:pPr>
          </w:p>
        </w:tc>
      </w:tr>
    </w:tbl>
    <w:p w:rsidR="005323D1" w:rsidRPr="00DD3541" w:rsidRDefault="005323D1" w:rsidP="002B5D64">
      <w:pPr>
        <w:rPr>
          <w:rFonts w:ascii="Arial" w:hAnsi="Arial" w:cs="Arial"/>
        </w:rPr>
      </w:pPr>
    </w:p>
    <w:sectPr w:rsidR="005323D1" w:rsidRPr="00DD3541" w:rsidSect="00ED0F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B6" w:rsidRDefault="004979B6">
      <w:r>
        <w:separator/>
      </w:r>
    </w:p>
  </w:endnote>
  <w:endnote w:type="continuationSeparator" w:id="0">
    <w:p w:rsidR="004979B6" w:rsidRDefault="004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D1" w:rsidRDefault="005323D1" w:rsidP="00A1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3D1" w:rsidRDefault="005323D1" w:rsidP="00FD2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D1" w:rsidRPr="00656805" w:rsidRDefault="004979B6" w:rsidP="00F80174">
    <w:pPr>
      <w:pStyle w:val="Footer"/>
      <w:tabs>
        <w:tab w:val="clear" w:pos="4153"/>
        <w:tab w:val="clear" w:pos="8306"/>
        <w:tab w:val="right" w:pos="9026"/>
      </w:tabs>
      <w:rPr>
        <w:rFonts w:ascii="Arial" w:hAnsi="Arial" w:cs="Arial"/>
        <w:sz w:val="18"/>
        <w:szCs w:val="18"/>
      </w:rPr>
    </w:pPr>
    <w:hyperlink r:id="rId1" w:history="1">
      <w:r w:rsidR="005323D1" w:rsidRPr="00FB4F4C">
        <w:rPr>
          <w:rStyle w:val="Hyperlink"/>
          <w:rFonts w:ascii="Arial" w:hAnsi="Arial" w:cs="Arial"/>
        </w:rPr>
        <w:t>https://finsburyparkplan.wordpress.com</w:t>
      </w:r>
    </w:hyperlink>
    <w:r w:rsidR="005323D1">
      <w:rPr>
        <w:rFonts w:ascii="Arial" w:hAnsi="Arial" w:cs="Arial"/>
      </w:rPr>
      <w:tab/>
      <w:t xml:space="preserve">Page </w:t>
    </w:r>
    <w:r w:rsidR="005323D1" w:rsidRPr="00FD2BAE">
      <w:rPr>
        <w:rStyle w:val="PageNumber"/>
        <w:rFonts w:ascii="Arial" w:hAnsi="Arial" w:cs="Arial"/>
        <w:sz w:val="18"/>
        <w:szCs w:val="18"/>
      </w:rPr>
      <w:fldChar w:fldCharType="begin"/>
    </w:r>
    <w:r w:rsidR="005323D1" w:rsidRPr="00FD2BAE">
      <w:rPr>
        <w:rStyle w:val="PageNumber"/>
        <w:rFonts w:ascii="Arial" w:hAnsi="Arial" w:cs="Arial"/>
        <w:sz w:val="18"/>
        <w:szCs w:val="18"/>
      </w:rPr>
      <w:instrText xml:space="preserve">PAGE  </w:instrText>
    </w:r>
    <w:r w:rsidR="005323D1" w:rsidRPr="00FD2BAE">
      <w:rPr>
        <w:rStyle w:val="PageNumber"/>
        <w:rFonts w:ascii="Arial" w:hAnsi="Arial" w:cs="Arial"/>
        <w:sz w:val="18"/>
        <w:szCs w:val="18"/>
      </w:rPr>
      <w:fldChar w:fldCharType="separate"/>
    </w:r>
    <w:r w:rsidR="00B42196">
      <w:rPr>
        <w:rStyle w:val="PageNumber"/>
        <w:rFonts w:ascii="Arial" w:hAnsi="Arial" w:cs="Arial"/>
        <w:noProof/>
        <w:sz w:val="18"/>
        <w:szCs w:val="18"/>
      </w:rPr>
      <w:t>2</w:t>
    </w:r>
    <w:r w:rsidR="005323D1" w:rsidRPr="00FD2BA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D1" w:rsidRDefault="005323D1" w:rsidP="002B5D64">
    <w:pPr>
      <w:pStyle w:val="Footer"/>
      <w:tabs>
        <w:tab w:val="clear" w:pos="4153"/>
        <w:tab w:val="clear" w:pos="8306"/>
        <w:tab w:val="center" w:pos="4536"/>
        <w:tab w:val="right" w:pos="8931"/>
      </w:tabs>
      <w:rPr>
        <w:rFonts w:ascii="Arial" w:hAnsi="Arial" w:cs="Arial"/>
      </w:rPr>
    </w:pPr>
  </w:p>
  <w:p w:rsidR="005323D1" w:rsidRDefault="005323D1" w:rsidP="002B5D64">
    <w:pPr>
      <w:pStyle w:val="Footer"/>
      <w:tabs>
        <w:tab w:val="clear" w:pos="4153"/>
        <w:tab w:val="clear" w:pos="8306"/>
        <w:tab w:val="center" w:pos="4536"/>
        <w:tab w:val="right" w:pos="8931"/>
      </w:tabs>
      <w:rPr>
        <w:rFonts w:ascii="Arial" w:hAnsi="Arial" w:cs="Arial"/>
      </w:rPr>
    </w:pPr>
  </w:p>
  <w:p w:rsidR="005323D1" w:rsidRDefault="005323D1" w:rsidP="002B5D64">
    <w:pPr>
      <w:pStyle w:val="Footer"/>
      <w:tabs>
        <w:tab w:val="clear" w:pos="4153"/>
        <w:tab w:val="clear" w:pos="8306"/>
        <w:tab w:val="center" w:pos="4536"/>
        <w:tab w:val="right" w:pos="8931"/>
      </w:tabs>
      <w:rPr>
        <w:rFonts w:ascii="Arial" w:hAnsi="Arial" w:cs="Arial"/>
        <w:noProof/>
      </w:rPr>
    </w:pPr>
    <w:smartTag w:uri="urn:schemas-microsoft-com:office:smarttags" w:element="place">
      <w:smartTag w:uri="urn:schemas-microsoft-com:office:smarttags" w:element="PlaceName">
        <w:r>
          <w:rPr>
            <w:rFonts w:ascii="Arial" w:hAnsi="Arial" w:cs="Arial"/>
          </w:rPr>
          <w:t>Finsbury</w:t>
        </w:r>
      </w:smartTag>
      <w:r>
        <w:rPr>
          <w:rFonts w:ascii="Arial" w:hAnsi="Arial" w:cs="Arial"/>
        </w:rPr>
        <w:t xml:space="preserve"> </w:t>
      </w:r>
      <w:smartTag w:uri="urn:schemas-microsoft-com:office:smarttags" w:element="place">
        <w:r>
          <w:rPr>
            <w:rFonts w:ascii="Arial" w:hAnsi="Arial" w:cs="Arial"/>
          </w:rPr>
          <w:t>Park</w:t>
        </w:r>
      </w:smartTag>
    </w:smartTag>
    <w:r>
      <w:rPr>
        <w:rFonts w:ascii="Arial" w:hAnsi="Arial" w:cs="Arial"/>
      </w:rPr>
      <w:t xml:space="preserve"> Neighbourhood Plan </w:t>
    </w:r>
    <w:r w:rsidRPr="00C63B32">
      <w:rPr>
        <w:rFonts w:ascii="Arial" w:hAnsi="Arial" w:cs="Arial"/>
      </w:rPr>
      <w:tab/>
    </w:r>
    <w:r w:rsidRPr="00C63B32">
      <w:rPr>
        <w:rFonts w:ascii="Arial" w:hAnsi="Arial" w:cs="Arial"/>
      </w:rPr>
      <w:tab/>
      <w:t xml:space="preserve">Page </w:t>
    </w:r>
    <w:r w:rsidRPr="00C63B32">
      <w:rPr>
        <w:rFonts w:ascii="Arial" w:hAnsi="Arial" w:cs="Arial"/>
      </w:rPr>
      <w:fldChar w:fldCharType="begin"/>
    </w:r>
    <w:r w:rsidRPr="00C63B32">
      <w:rPr>
        <w:rFonts w:ascii="Arial" w:hAnsi="Arial" w:cs="Arial"/>
      </w:rPr>
      <w:instrText xml:space="preserve"> PAGE   \* MERGEFORMAT </w:instrText>
    </w:r>
    <w:r w:rsidRPr="00C63B32">
      <w:rPr>
        <w:rFonts w:ascii="Arial" w:hAnsi="Arial" w:cs="Arial"/>
      </w:rPr>
      <w:fldChar w:fldCharType="separate"/>
    </w:r>
    <w:r w:rsidR="00B42196">
      <w:rPr>
        <w:rFonts w:ascii="Arial" w:hAnsi="Arial" w:cs="Arial"/>
        <w:noProof/>
      </w:rPr>
      <w:t>1</w:t>
    </w:r>
    <w:r w:rsidRPr="00C63B32">
      <w:rPr>
        <w:rFonts w:ascii="Arial" w:hAnsi="Arial" w:cs="Arial"/>
      </w:rPr>
      <w:fldChar w:fldCharType="end"/>
    </w:r>
  </w:p>
  <w:p w:rsidR="005323D1" w:rsidRPr="00C63B32" w:rsidRDefault="004979B6" w:rsidP="002B5D64">
    <w:pPr>
      <w:pStyle w:val="Footer"/>
      <w:tabs>
        <w:tab w:val="clear" w:pos="4153"/>
        <w:tab w:val="clear" w:pos="8306"/>
        <w:tab w:val="center" w:pos="4536"/>
        <w:tab w:val="right" w:pos="8931"/>
      </w:tabs>
      <w:rPr>
        <w:rFonts w:ascii="Arial" w:hAnsi="Arial" w:cs="Arial"/>
      </w:rPr>
    </w:pPr>
    <w:hyperlink r:id="rId1" w:history="1">
      <w:r w:rsidR="005323D1" w:rsidRPr="00ED0FB7">
        <w:rPr>
          <w:rStyle w:val="Hyperlink"/>
          <w:rFonts w:ascii="Arial" w:hAnsi="Arial" w:cs="Arial"/>
        </w:rPr>
        <w:t>https://finsburyparkplan.wordpress.com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B6" w:rsidRDefault="004979B6">
      <w:r>
        <w:separator/>
      </w:r>
    </w:p>
  </w:footnote>
  <w:footnote w:type="continuationSeparator" w:id="0">
    <w:p w:rsidR="004979B6" w:rsidRDefault="0049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2E" w:rsidRDefault="00A16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2E" w:rsidRDefault="00A16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D1" w:rsidRDefault="004979B6" w:rsidP="00656805">
    <w:pPr>
      <w:jc w:val="center"/>
      <w:rPr>
        <w:rFonts w:ascii="Arial" w:hAnsi="Arial" w:cs="Arial"/>
        <w:b/>
        <w:color w:val="7030A0"/>
        <w:sz w:val="28"/>
        <w:szCs w:val="22"/>
      </w:rPr>
    </w:pPr>
    <w:r>
      <w:rPr>
        <w:rFonts w:ascii="Arial" w:hAnsi="Arial" w:cs="Arial"/>
        <w:b/>
        <w:noProof/>
        <w:color w:val="7030A0"/>
        <w:sz w:val="28"/>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23D1">
      <w:rPr>
        <w:rFonts w:ascii="Arial" w:hAnsi="Arial" w:cs="Arial"/>
        <w:b/>
        <w:color w:val="7030A0"/>
        <w:sz w:val="28"/>
        <w:szCs w:val="22"/>
      </w:rPr>
      <w:t>Transport and Connectivity event</w:t>
    </w:r>
  </w:p>
  <w:p w:rsidR="005323D1" w:rsidRDefault="005323D1" w:rsidP="00656805">
    <w:pPr>
      <w:jc w:val="center"/>
      <w:rPr>
        <w:rFonts w:ascii="Arial" w:hAnsi="Arial" w:cs="Arial"/>
        <w:b/>
        <w:bCs/>
        <w:sz w:val="22"/>
        <w:szCs w:val="22"/>
      </w:rPr>
    </w:pPr>
  </w:p>
  <w:p w:rsidR="005323D1" w:rsidRPr="00A16D2E" w:rsidRDefault="005323D1" w:rsidP="00656805">
    <w:pPr>
      <w:jc w:val="center"/>
      <w:rPr>
        <w:rFonts w:ascii="Arial" w:hAnsi="Arial" w:cs="Arial"/>
        <w:b/>
        <w:bCs/>
        <w:color w:val="FF0000"/>
        <w:sz w:val="22"/>
        <w:szCs w:val="22"/>
      </w:rPr>
    </w:pPr>
    <w:r w:rsidRPr="00A16D2E">
      <w:rPr>
        <w:rFonts w:ascii="Arial" w:hAnsi="Arial" w:cs="Arial"/>
        <w:b/>
        <w:bCs/>
        <w:color w:val="FF0000"/>
        <w:sz w:val="22"/>
        <w:szCs w:val="22"/>
      </w:rPr>
      <w:t>MINUTES</w:t>
    </w:r>
    <w:r w:rsidR="00A16D2E" w:rsidRPr="00A16D2E">
      <w:rPr>
        <w:rFonts w:ascii="Arial" w:hAnsi="Arial" w:cs="Arial"/>
        <w:b/>
        <w:bCs/>
        <w:color w:val="FF0000"/>
        <w:sz w:val="22"/>
        <w:szCs w:val="22"/>
      </w:rPr>
      <w:t xml:space="preserve"> [DRAFT FOR APPROVAL]</w:t>
    </w:r>
  </w:p>
  <w:p w:rsidR="00A16D2E" w:rsidRDefault="00A16D2E" w:rsidP="00656805">
    <w:pPr>
      <w:jc w:val="center"/>
      <w:rPr>
        <w:rFonts w:ascii="Arial" w:hAnsi="Arial" w:cs="Arial"/>
        <w:b/>
        <w:bCs/>
        <w:sz w:val="22"/>
        <w:szCs w:val="22"/>
      </w:rPr>
    </w:pPr>
  </w:p>
  <w:p w:rsidR="005323D1" w:rsidRPr="00A11E54" w:rsidRDefault="005323D1" w:rsidP="00656805">
    <w:pPr>
      <w:rPr>
        <w:rFonts w:ascii="Arial" w:hAnsi="Arial" w:cs="Arial"/>
      </w:rPr>
    </w:pPr>
    <w:r w:rsidRPr="00A11E54">
      <w:rPr>
        <w:rFonts w:ascii="Arial" w:hAnsi="Arial" w:cs="Arial"/>
      </w:rPr>
      <w:t xml:space="preserve">Date: </w:t>
    </w:r>
    <w:r>
      <w:tab/>
    </w:r>
    <w:r>
      <w:tab/>
    </w:r>
    <w:r w:rsidRPr="00014BAF">
      <w:rPr>
        <w:rFonts w:ascii="Arial" w:hAnsi="Arial" w:cs="Arial"/>
      </w:rPr>
      <w:t>16 June 2016</w:t>
    </w:r>
    <w:r>
      <w:rPr>
        <w:rFonts w:ascii="Arial" w:hAnsi="Arial" w:cs="Arial"/>
      </w:rPr>
      <w:t>, 18.</w:t>
    </w:r>
    <w:r w:rsidRPr="00A11E54">
      <w:rPr>
        <w:rFonts w:ascii="Arial" w:hAnsi="Arial" w:cs="Arial"/>
      </w:rPr>
      <w:t>30-</w:t>
    </w:r>
    <w:r>
      <w:rPr>
        <w:rFonts w:ascii="Arial" w:hAnsi="Arial" w:cs="Arial"/>
      </w:rPr>
      <w:t>20.00</w:t>
    </w:r>
  </w:p>
  <w:p w:rsidR="005323D1" w:rsidRDefault="005323D1" w:rsidP="00656805">
    <w:pPr>
      <w:rPr>
        <w:rFonts w:ascii="Arial" w:hAnsi="Arial"/>
      </w:rPr>
    </w:pPr>
    <w:r w:rsidRPr="00A11E54">
      <w:rPr>
        <w:rFonts w:ascii="Arial" w:hAnsi="Arial" w:cs="Arial"/>
      </w:rPr>
      <w:t xml:space="preserve">Venue: </w:t>
    </w:r>
    <w:r>
      <w:tab/>
    </w:r>
    <w:r>
      <w:tab/>
    </w:r>
    <w:r w:rsidRPr="00A11E54">
      <w:rPr>
        <w:rFonts w:ascii="Arial" w:hAnsi="Arial"/>
      </w:rPr>
      <w:t>Finspace</w:t>
    </w:r>
    <w:r>
      <w:rPr>
        <w:rFonts w:ascii="Arial" w:hAnsi="Arial"/>
      </w:rPr>
      <w:t>,</w:t>
    </w:r>
    <w:r w:rsidRPr="00A11E54">
      <w:rPr>
        <w:rFonts w:ascii="Arial" w:hAnsi="Arial"/>
      </w:rPr>
      <w:t xml:space="preserve"> 225-229 Seven Sisters Road, N4</w:t>
    </w:r>
    <w:r w:rsidR="00B42196">
      <w:rPr>
        <w:rFonts w:ascii="Arial" w:hAnsi="Arial"/>
      </w:rPr>
      <w:t xml:space="preserve"> 2DA</w:t>
    </w:r>
    <w:bookmarkStart w:id="0" w:name="_GoBack"/>
    <w:bookmarkEnd w:id="0"/>
  </w:p>
  <w:p w:rsidR="005323D1" w:rsidRPr="00757A2B" w:rsidRDefault="005323D1" w:rsidP="00656805">
    <w:pPr>
      <w:rPr>
        <w:rFonts w:ascii="Arial" w:hAnsi="Arial" w:cs="Arial"/>
      </w:rPr>
    </w:pPr>
    <w:r w:rsidRPr="00757A2B">
      <w:rPr>
        <w:rFonts w:ascii="Arial" w:hAnsi="Arial" w:cs="Arial"/>
      </w:rPr>
      <w:t>Chair:</w:t>
    </w:r>
    <w:r w:rsidRPr="00757A2B">
      <w:rPr>
        <w:rFonts w:ascii="Arial" w:hAnsi="Arial" w:cs="Arial"/>
      </w:rPr>
      <w:tab/>
    </w:r>
    <w:r w:rsidRPr="00757A2B">
      <w:rPr>
        <w:rFonts w:ascii="Arial" w:hAnsi="Arial" w:cs="Arial"/>
      </w:rPr>
      <w:tab/>
    </w:r>
    <w:r>
      <w:rPr>
        <w:rFonts w:ascii="Arial" w:hAnsi="Arial" w:cs="Arial"/>
      </w:rPr>
      <w:t>Diane Burridge, on behalf of Finsbury Park Station Users Group</w:t>
    </w:r>
  </w:p>
  <w:p w:rsidR="005323D1" w:rsidRDefault="005323D1" w:rsidP="00656805">
    <w:pPr>
      <w:rPr>
        <w:rFonts w:ascii="Arial" w:hAnsi="Arial" w:cs="Arial"/>
      </w:rPr>
    </w:pPr>
    <w:r w:rsidRPr="00757A2B">
      <w:rPr>
        <w:rFonts w:ascii="Arial" w:hAnsi="Arial" w:cs="Arial"/>
      </w:rPr>
      <w:t>Minute taker:</w:t>
    </w:r>
    <w:r w:rsidRPr="00757A2B">
      <w:rPr>
        <w:rFonts w:ascii="Arial" w:hAnsi="Arial" w:cs="Arial"/>
      </w:rPr>
      <w:tab/>
    </w:r>
    <w:r w:rsidRPr="00014BAF">
      <w:rPr>
        <w:rFonts w:ascii="Arial" w:hAnsi="Arial" w:cs="Arial"/>
      </w:rPr>
      <w:t>Ricky Thakrar</w:t>
    </w:r>
    <w:r>
      <w:rPr>
        <w:rFonts w:ascii="Arial" w:hAnsi="Arial" w:cs="Arial"/>
      </w:rPr>
      <w:t>, on behalf of Finsbury Park Neighbourhood Plan working group</w:t>
    </w:r>
  </w:p>
  <w:p w:rsidR="005323D1" w:rsidRDefault="005323D1" w:rsidP="00656805">
    <w:pPr>
      <w:rPr>
        <w:rFonts w:ascii="Arial" w:hAnsi="Arial" w:cs="Arial"/>
      </w:rPr>
    </w:pPr>
  </w:p>
  <w:p w:rsidR="005323D1" w:rsidRDefault="005323D1" w:rsidP="00014BAF">
    <w:pPr>
      <w:ind w:left="1418" w:hanging="1418"/>
      <w:rPr>
        <w:rFonts w:ascii="Arial" w:hAnsi="Arial" w:cs="Arial"/>
      </w:rPr>
    </w:pPr>
    <w:r>
      <w:rPr>
        <w:rFonts w:ascii="Arial" w:hAnsi="Arial" w:cs="Arial"/>
      </w:rPr>
      <w:t>Invitees:</w:t>
    </w:r>
    <w:r w:rsidRPr="002B5D64">
      <w:rPr>
        <w:rFonts w:ascii="Arial" w:hAnsi="Arial" w:cs="Arial"/>
      </w:rPr>
      <w:t xml:space="preserve"> </w:t>
    </w:r>
    <w:r w:rsidRPr="00757A2B">
      <w:rPr>
        <w:rFonts w:ascii="Arial" w:hAnsi="Arial" w:cs="Arial"/>
      </w:rPr>
      <w:tab/>
    </w:r>
    <w:r>
      <w:rPr>
        <w:rFonts w:ascii="Arial" w:hAnsi="Arial" w:cs="Arial"/>
      </w:rPr>
      <w:t xml:space="preserve">Finsbury Park Neighbourhood Plan mailing list, </w:t>
    </w:r>
    <w:r>
      <w:rPr>
        <w:rFonts w:ascii="Arial" w:hAnsi="Arial" w:cs="Arial"/>
      </w:rPr>
      <w:br/>
      <w:t>Finsbury Park Station Users Group mailing list</w:t>
    </w:r>
  </w:p>
  <w:p w:rsidR="005323D1" w:rsidRDefault="005323D1" w:rsidP="00014BAF">
    <w:pPr>
      <w:ind w:left="1418" w:hanging="1418"/>
      <w:rPr>
        <w:rFonts w:ascii="Arial" w:hAnsi="Arial" w:cs="Arial"/>
      </w:rPr>
    </w:pPr>
  </w:p>
  <w:p w:rsidR="005323D1" w:rsidRDefault="005323D1" w:rsidP="00014BAF">
    <w:pPr>
      <w:ind w:left="1418" w:hanging="1418"/>
      <w:rPr>
        <w:rFonts w:ascii="Arial" w:hAnsi="Arial" w:cs="Arial"/>
      </w:rPr>
    </w:pPr>
    <w:r>
      <w:rPr>
        <w:rFonts w:ascii="Arial" w:hAnsi="Arial" w:cs="Arial"/>
      </w:rPr>
      <w:t>Attendees:</w:t>
    </w:r>
    <w:r>
      <w:rPr>
        <w:rFonts w:ascii="Arial" w:hAnsi="Arial" w:cs="Arial"/>
      </w:rPr>
      <w:tab/>
      <w:t xml:space="preserve">Tom Atkinson,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xml:space="preserve"> Underground External Relations at TfL </w:t>
    </w:r>
  </w:p>
  <w:p w:rsidR="005323D1" w:rsidRDefault="005323D1" w:rsidP="008E1F0A">
    <w:pPr>
      <w:ind w:left="1418"/>
      <w:rPr>
        <w:rFonts w:ascii="Arial" w:hAnsi="Arial" w:cs="Arial"/>
      </w:rPr>
    </w:pPr>
    <w:r>
      <w:rPr>
        <w:rFonts w:ascii="Arial" w:hAnsi="Arial" w:cs="Arial"/>
      </w:rPr>
      <w:t>Susie Barson, local resident (Hackney)</w:t>
    </w:r>
  </w:p>
  <w:p w:rsidR="005323D1" w:rsidRDefault="005323D1" w:rsidP="008E1F0A">
    <w:pPr>
      <w:ind w:left="1418"/>
      <w:rPr>
        <w:rFonts w:ascii="Arial" w:hAnsi="Arial" w:cs="Arial"/>
      </w:rPr>
    </w:pPr>
    <w:r>
      <w:rPr>
        <w:rFonts w:ascii="Arial" w:hAnsi="Arial" w:cs="Arial"/>
      </w:rPr>
      <w:tab/>
      <w:t>Diane Burridge, Finsbury Park Station Users Group</w:t>
    </w:r>
  </w:p>
  <w:p w:rsidR="005323D1" w:rsidRDefault="005323D1" w:rsidP="008E1F0A">
    <w:pPr>
      <w:ind w:left="1418"/>
      <w:rPr>
        <w:rFonts w:ascii="Arial" w:hAnsi="Arial" w:cs="Arial"/>
      </w:rPr>
    </w:pPr>
    <w:r>
      <w:rPr>
        <w:rFonts w:ascii="Arial" w:hAnsi="Arial" w:cs="Arial"/>
      </w:rPr>
      <w:t xml:space="preserve">Clive Carter (CC), Friends of </w:t>
    </w:r>
    <w:smartTag w:uri="urn:schemas-microsoft-com:office:smarttags" w:element="PlaceName">
      <w:smartTag w:uri="urn:schemas-microsoft-com:office:smarttags" w:element="place">
        <w:smartTag w:uri="urn:schemas-microsoft-com:office:smarttags" w:element="PlaceName">
          <w:r>
            <w:rPr>
              <w:rFonts w:ascii="Arial" w:hAnsi="Arial" w:cs="Arial"/>
            </w:rPr>
            <w:t>Finsbury</w:t>
          </w:r>
        </w:smartTag>
        <w:r>
          <w:rPr>
            <w:rFonts w:ascii="Arial" w:hAnsi="Arial" w:cs="Arial"/>
          </w:rPr>
          <w:t xml:space="preserve"> </w:t>
        </w:r>
        <w:smartTag w:uri="urn:schemas-microsoft-com:office:smarttags" w:element="PlaceType">
          <w:r>
            <w:rPr>
              <w:rFonts w:ascii="Arial" w:hAnsi="Arial" w:cs="Arial"/>
            </w:rPr>
            <w:t>Park</w:t>
          </w:r>
        </w:smartTag>
      </w:smartTag>
    </w:smartTag>
  </w:p>
  <w:p w:rsidR="005323D1" w:rsidRDefault="005323D1" w:rsidP="008E1F0A">
    <w:pPr>
      <w:ind w:left="1418" w:hanging="1418"/>
      <w:rPr>
        <w:rFonts w:ascii="Arial" w:hAnsi="Arial" w:cs="Arial"/>
      </w:rPr>
    </w:pPr>
    <w:r>
      <w:rPr>
        <w:rFonts w:ascii="Arial" w:hAnsi="Arial" w:cs="Arial"/>
      </w:rPr>
      <w:tab/>
      <w:t>Barry Causton, Town Centre Officer at LB Islington</w:t>
    </w:r>
  </w:p>
  <w:p w:rsidR="005323D1" w:rsidRDefault="005323D1" w:rsidP="008E1F0A">
    <w:pPr>
      <w:ind w:left="1418" w:hanging="1418"/>
      <w:rPr>
        <w:rFonts w:ascii="Arial" w:hAnsi="Arial" w:cs="Arial"/>
      </w:rPr>
    </w:pPr>
    <w:r>
      <w:rPr>
        <w:rFonts w:ascii="Arial" w:hAnsi="Arial" w:cs="Arial"/>
      </w:rPr>
      <w:tab/>
      <w:t>Alasdair Clare, local resident (Islington)</w:t>
    </w:r>
  </w:p>
  <w:p w:rsidR="005323D1" w:rsidRDefault="005323D1" w:rsidP="008E1F0A">
    <w:pPr>
      <w:ind w:left="1418" w:hanging="1418"/>
      <w:rPr>
        <w:rFonts w:ascii="Arial" w:hAnsi="Arial" w:cs="Arial"/>
      </w:rPr>
    </w:pPr>
    <w:r>
      <w:rPr>
        <w:rFonts w:ascii="Arial" w:hAnsi="Arial" w:cs="Arial"/>
      </w:rPr>
      <w:tab/>
      <w:t>Ruth Clarke, Office of Jeremy Corbyn MP</w:t>
    </w:r>
  </w:p>
  <w:p w:rsidR="005323D1" w:rsidRDefault="005323D1" w:rsidP="008E1F0A">
    <w:pPr>
      <w:ind w:left="1418" w:hanging="1418"/>
      <w:rPr>
        <w:rFonts w:ascii="Arial" w:hAnsi="Arial" w:cs="Arial"/>
      </w:rPr>
    </w:pPr>
    <w:r>
      <w:rPr>
        <w:rFonts w:ascii="Arial" w:hAnsi="Arial" w:cs="Arial"/>
      </w:rPr>
      <w:tab/>
      <w:t>Stephen Coles, Vicar of St Thomas Church, and local resident</w:t>
    </w:r>
  </w:p>
  <w:p w:rsidR="005323D1" w:rsidRDefault="005323D1" w:rsidP="008E1F0A">
    <w:pPr>
      <w:ind w:left="1418" w:hanging="1418"/>
      <w:rPr>
        <w:rFonts w:ascii="Arial" w:hAnsi="Arial" w:cs="Arial"/>
      </w:rPr>
    </w:pPr>
    <w:r>
      <w:rPr>
        <w:rFonts w:ascii="Arial" w:hAnsi="Arial" w:cs="Arial"/>
      </w:rPr>
      <w:tab/>
      <w:t>Chris Curtis, local resident (Islington)</w:t>
    </w:r>
  </w:p>
  <w:p w:rsidR="005323D1" w:rsidRDefault="005323D1" w:rsidP="00014BAF">
    <w:pPr>
      <w:ind w:left="1418" w:hanging="1418"/>
      <w:rPr>
        <w:rFonts w:ascii="Arial" w:hAnsi="Arial" w:cs="Arial"/>
      </w:rPr>
    </w:pPr>
    <w:r>
      <w:rPr>
        <w:rFonts w:ascii="Arial" w:hAnsi="Arial" w:cs="Arial"/>
      </w:rPr>
      <w:tab/>
      <w:t>Simon Fuchs, local resident</w:t>
    </w:r>
  </w:p>
  <w:p w:rsidR="005323D1" w:rsidRDefault="005323D1" w:rsidP="00014BAF">
    <w:pPr>
      <w:ind w:left="1418" w:hanging="1418"/>
      <w:rPr>
        <w:rFonts w:ascii="Arial" w:hAnsi="Arial" w:cs="Arial"/>
      </w:rPr>
    </w:pPr>
    <w:r>
      <w:rPr>
        <w:rFonts w:ascii="Arial" w:hAnsi="Arial" w:cs="Arial"/>
      </w:rPr>
      <w:tab/>
      <w:t xml:space="preserve">Talal Karim, </w:t>
    </w:r>
    <w:smartTag w:uri="urn:schemas-microsoft-com:office:smarttags" w:element="PlaceName">
      <w:smartTag w:uri="urn:schemas-microsoft-com:office:smarttags" w:element="place">
        <w:smartTag w:uri="urn:schemas-microsoft-com:office:smarttags" w:element="PlaceName">
          <w:r>
            <w:rPr>
              <w:rFonts w:ascii="Arial" w:hAnsi="Arial" w:cs="Arial"/>
            </w:rPr>
            <w:t>Finsbury</w:t>
          </w:r>
        </w:smartTag>
        <w:r>
          <w:rPr>
            <w:rFonts w:ascii="Arial" w:hAnsi="Arial" w:cs="Arial"/>
          </w:rPr>
          <w:t xml:space="preserve"> </w:t>
        </w:r>
        <w:smartTag w:uri="urn:schemas-microsoft-com:office:smarttags" w:element="PlaceType">
          <w:r>
            <w:rPr>
              <w:rFonts w:ascii="Arial" w:hAnsi="Arial" w:cs="Arial"/>
            </w:rPr>
            <w:t>Park</w:t>
          </w:r>
        </w:smartTag>
      </w:smartTag>
    </w:smartTag>
    <w:r>
      <w:rPr>
        <w:rFonts w:ascii="Arial" w:hAnsi="Arial" w:cs="Arial"/>
      </w:rPr>
      <w:t xml:space="preserve"> Trust</w:t>
    </w:r>
  </w:p>
  <w:p w:rsidR="005323D1" w:rsidRDefault="005323D1" w:rsidP="008E1F0A">
    <w:pPr>
      <w:ind w:left="1418" w:hanging="1418"/>
      <w:rPr>
        <w:rFonts w:ascii="Arial" w:hAnsi="Arial" w:cs="Arial"/>
      </w:rPr>
    </w:pPr>
    <w:r>
      <w:rPr>
        <w:rFonts w:ascii="Arial" w:hAnsi="Arial" w:cs="Arial"/>
      </w:rPr>
      <w:tab/>
      <w:t>Susan Lowenthal, local resident (Islington)</w:t>
    </w:r>
  </w:p>
  <w:p w:rsidR="005323D1" w:rsidRDefault="005323D1" w:rsidP="008E1F0A">
    <w:pPr>
      <w:ind w:left="1418" w:hanging="1418"/>
      <w:rPr>
        <w:rFonts w:ascii="Arial" w:hAnsi="Arial" w:cs="Arial"/>
      </w:rPr>
    </w:pPr>
    <w:r>
      <w:rPr>
        <w:rFonts w:ascii="Arial" w:hAnsi="Arial" w:cs="Arial"/>
      </w:rPr>
      <w:tab/>
    </w:r>
    <w:r>
      <w:rPr>
        <w:rFonts w:ascii="Arial" w:hAnsi="Arial" w:cs="Arial"/>
      </w:rPr>
      <w:tab/>
      <w:t>Mike Maingard, London Underground Limited Stations at TFL</w:t>
    </w:r>
  </w:p>
  <w:p w:rsidR="005323D1" w:rsidRDefault="005323D1" w:rsidP="00014BAF">
    <w:pPr>
      <w:ind w:left="1418" w:hanging="1418"/>
      <w:rPr>
        <w:rFonts w:ascii="Arial" w:hAnsi="Arial" w:cs="Arial"/>
      </w:rPr>
    </w:pPr>
    <w:r>
      <w:rPr>
        <w:rFonts w:ascii="Arial" w:hAnsi="Arial" w:cs="Arial"/>
      </w:rPr>
      <w:tab/>
      <w:t>Ben Myring (BM), local resident (Haringey), and founder of stroudgreen.org</w:t>
    </w:r>
  </w:p>
  <w:p w:rsidR="005323D1" w:rsidRDefault="005323D1" w:rsidP="00014BAF">
    <w:pPr>
      <w:ind w:left="1418" w:hanging="1418"/>
      <w:rPr>
        <w:rFonts w:ascii="Arial" w:hAnsi="Arial" w:cs="Arial"/>
      </w:rPr>
    </w:pPr>
    <w:r>
      <w:rPr>
        <w:rFonts w:ascii="Arial" w:hAnsi="Arial" w:cs="Arial"/>
      </w:rPr>
      <w:tab/>
      <w:t>John Plummer, local resident</w:t>
    </w:r>
  </w:p>
  <w:p w:rsidR="005323D1" w:rsidRDefault="005323D1" w:rsidP="008E1F0A">
    <w:pPr>
      <w:ind w:left="1418" w:hanging="1418"/>
      <w:rPr>
        <w:rFonts w:ascii="Arial" w:hAnsi="Arial" w:cs="Arial"/>
      </w:rPr>
    </w:pPr>
    <w:r>
      <w:rPr>
        <w:rFonts w:ascii="Arial" w:hAnsi="Arial" w:cs="Arial"/>
      </w:rPr>
      <w:tab/>
      <w:t>Ricky Thakrar (RT), local resident (Islington)</w:t>
    </w:r>
  </w:p>
  <w:p w:rsidR="005323D1" w:rsidRDefault="005323D1" w:rsidP="008E1F0A">
    <w:pPr>
      <w:ind w:left="1418" w:hanging="1418"/>
      <w:rPr>
        <w:rFonts w:ascii="Arial" w:hAnsi="Arial" w:cs="Arial"/>
      </w:rPr>
    </w:pPr>
  </w:p>
  <w:p w:rsidR="005323D1" w:rsidRDefault="005323D1" w:rsidP="00014BAF">
    <w:pPr>
      <w:ind w:left="1418" w:hanging="1418"/>
      <w:rPr>
        <w:rFonts w:ascii="Arial" w:hAnsi="Arial" w:cs="Arial"/>
      </w:rPr>
    </w:pPr>
    <w:r>
      <w:rPr>
        <w:rFonts w:ascii="Arial" w:hAnsi="Arial" w:cs="Arial"/>
      </w:rPr>
      <w:t>Apologies:</w:t>
    </w:r>
    <w:r>
      <w:rPr>
        <w:rFonts w:ascii="Arial" w:hAnsi="Arial" w:cs="Arial"/>
      </w:rPr>
      <w:tab/>
      <w:t>Dorothy Newton, Sally Billot, Pete Courtie, Susie Barson, Jennette Arnold (LAM)</w:t>
    </w:r>
  </w:p>
  <w:p w:rsidR="005323D1" w:rsidRDefault="005323D1" w:rsidP="00014BAF">
    <w:pPr>
      <w:ind w:left="1418" w:hanging="1418"/>
      <w:rPr>
        <w:rFonts w:ascii="Arial" w:hAnsi="Arial" w:cs="Arial"/>
      </w:rPr>
    </w:pPr>
    <w:r>
      <w:rPr>
        <w:rFonts w:ascii="Arial" w:hAnsi="Arial" w:cs="Arial"/>
      </w:rPr>
      <w:t>Absent:</w:t>
    </w:r>
    <w:r>
      <w:rPr>
        <w:rFonts w:ascii="Arial" w:hAnsi="Arial" w:cs="Arial"/>
      </w:rPr>
      <w:tab/>
      <w:t>Network Rail</w:t>
    </w:r>
  </w:p>
  <w:p w:rsidR="005323D1" w:rsidRDefault="005323D1" w:rsidP="00014BAF">
    <w:pPr>
      <w:ind w:left="1418" w:hanging="1418"/>
      <w:rPr>
        <w:rFonts w:ascii="Arial" w:hAnsi="Arial" w:cs="Arial"/>
      </w:rPr>
    </w:pPr>
  </w:p>
  <w:p w:rsidR="005323D1" w:rsidRPr="00B748D0" w:rsidRDefault="005323D1" w:rsidP="00014BAF">
    <w:pPr>
      <w:ind w:left="1418" w:hanging="1418"/>
      <w:rPr>
        <w:rFonts w:ascii="Arial" w:hAnsi="Arial" w:cs="Arial"/>
        <w:i/>
      </w:rPr>
    </w:pPr>
    <w:r w:rsidRPr="00B748D0">
      <w:rPr>
        <w:rFonts w:ascii="Arial" w:hAnsi="Arial" w:cs="Arial"/>
        <w:i/>
      </w:rPr>
      <w:t>NB – The minutes are presented in logical order, rather than chronologically.</w:t>
    </w:r>
  </w:p>
  <w:p w:rsidR="005323D1" w:rsidRDefault="0053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ACAF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54275BB"/>
    <w:multiLevelType w:val="hybridMultilevel"/>
    <w:tmpl w:val="C658D40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25ED"/>
    <w:multiLevelType w:val="hybridMultilevel"/>
    <w:tmpl w:val="6B1C7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B779C6"/>
    <w:multiLevelType w:val="hybridMultilevel"/>
    <w:tmpl w:val="5F024DEA"/>
    <w:lvl w:ilvl="0" w:tplc="43662A4E">
      <w:start w:val="5"/>
      <w:numFmt w:val="bullet"/>
      <w:lvlText w:val="-"/>
      <w:lvlJc w:val="left"/>
      <w:pPr>
        <w:ind w:left="108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AA84FAB"/>
    <w:multiLevelType w:val="hybridMultilevel"/>
    <w:tmpl w:val="6B1C7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8C1420"/>
    <w:multiLevelType w:val="hybridMultilevel"/>
    <w:tmpl w:val="9404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36B1F"/>
    <w:multiLevelType w:val="hybridMultilevel"/>
    <w:tmpl w:val="7FF0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155EB"/>
    <w:multiLevelType w:val="hybridMultilevel"/>
    <w:tmpl w:val="D706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D3A4A"/>
    <w:multiLevelType w:val="hybridMultilevel"/>
    <w:tmpl w:val="D1E0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76494"/>
    <w:multiLevelType w:val="hybridMultilevel"/>
    <w:tmpl w:val="3906FB06"/>
    <w:lvl w:ilvl="0" w:tplc="D9C29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0578B"/>
    <w:multiLevelType w:val="hybridMultilevel"/>
    <w:tmpl w:val="9DCE9944"/>
    <w:lvl w:ilvl="0" w:tplc="1458CE0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10DB8"/>
    <w:multiLevelType w:val="hybridMultilevel"/>
    <w:tmpl w:val="F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36369"/>
    <w:multiLevelType w:val="hybridMultilevel"/>
    <w:tmpl w:val="A434CB5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65703"/>
    <w:multiLevelType w:val="hybridMultilevel"/>
    <w:tmpl w:val="922A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F6BF2"/>
    <w:multiLevelType w:val="hybridMultilevel"/>
    <w:tmpl w:val="080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B6A53"/>
    <w:multiLevelType w:val="hybridMultilevel"/>
    <w:tmpl w:val="93465F3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B1499"/>
    <w:multiLevelType w:val="hybridMultilevel"/>
    <w:tmpl w:val="DAF2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05597"/>
    <w:multiLevelType w:val="hybridMultilevel"/>
    <w:tmpl w:val="90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C26BA"/>
    <w:multiLevelType w:val="hybridMultilevel"/>
    <w:tmpl w:val="BB06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A18E2"/>
    <w:multiLevelType w:val="hybridMultilevel"/>
    <w:tmpl w:val="5BDEB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7F0B0C"/>
    <w:multiLevelType w:val="hybridMultilevel"/>
    <w:tmpl w:val="116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4"/>
  </w:num>
  <w:num w:numId="6">
    <w:abstractNumId w:val="17"/>
  </w:num>
  <w:num w:numId="7">
    <w:abstractNumId w:val="12"/>
  </w:num>
  <w:num w:numId="8">
    <w:abstractNumId w:val="8"/>
  </w:num>
  <w:num w:numId="9">
    <w:abstractNumId w:val="21"/>
  </w:num>
  <w:num w:numId="10">
    <w:abstractNumId w:val="15"/>
  </w:num>
  <w:num w:numId="11">
    <w:abstractNumId w:val="20"/>
  </w:num>
  <w:num w:numId="12">
    <w:abstractNumId w:val="6"/>
  </w:num>
  <w:num w:numId="13">
    <w:abstractNumId w:val="13"/>
  </w:num>
  <w:num w:numId="14">
    <w:abstractNumId w:val="2"/>
  </w:num>
  <w:num w:numId="15">
    <w:abstractNumId w:val="16"/>
  </w:num>
  <w:num w:numId="16">
    <w:abstractNumId w:val="19"/>
  </w:num>
  <w:num w:numId="17">
    <w:abstractNumId w:val="0"/>
  </w:num>
  <w:num w:numId="18">
    <w:abstractNumId w:val="3"/>
  </w:num>
  <w:num w:numId="19">
    <w:abstractNumId w:val="5"/>
  </w:num>
  <w:num w:numId="20">
    <w:abstractNumId w:val="9"/>
  </w:num>
  <w:num w:numId="21">
    <w:abstractNumId w:val="1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4F"/>
    <w:rsid w:val="0001004E"/>
    <w:rsid w:val="00014BAF"/>
    <w:rsid w:val="000372DB"/>
    <w:rsid w:val="000677B2"/>
    <w:rsid w:val="000735EC"/>
    <w:rsid w:val="00084059"/>
    <w:rsid w:val="00084A04"/>
    <w:rsid w:val="0008696E"/>
    <w:rsid w:val="000933EB"/>
    <w:rsid w:val="000B4D5A"/>
    <w:rsid w:val="000B6E37"/>
    <w:rsid w:val="000C0FB5"/>
    <w:rsid w:val="000E3247"/>
    <w:rsid w:val="001A20F7"/>
    <w:rsid w:val="001B4A0E"/>
    <w:rsid w:val="001D4402"/>
    <w:rsid w:val="001E0FC7"/>
    <w:rsid w:val="001F7739"/>
    <w:rsid w:val="00200A2E"/>
    <w:rsid w:val="0020427D"/>
    <w:rsid w:val="002141E2"/>
    <w:rsid w:val="00247CF6"/>
    <w:rsid w:val="002A65EB"/>
    <w:rsid w:val="002B407E"/>
    <w:rsid w:val="002B5D39"/>
    <w:rsid w:val="002B5D64"/>
    <w:rsid w:val="002C7832"/>
    <w:rsid w:val="002E5A49"/>
    <w:rsid w:val="00315D04"/>
    <w:rsid w:val="0033200F"/>
    <w:rsid w:val="00334585"/>
    <w:rsid w:val="00343AE1"/>
    <w:rsid w:val="003D4280"/>
    <w:rsid w:val="003F4C17"/>
    <w:rsid w:val="00463ACE"/>
    <w:rsid w:val="00494329"/>
    <w:rsid w:val="004979B6"/>
    <w:rsid w:val="004D3D84"/>
    <w:rsid w:val="005323D1"/>
    <w:rsid w:val="00545609"/>
    <w:rsid w:val="00556DA5"/>
    <w:rsid w:val="00570F18"/>
    <w:rsid w:val="00572EFB"/>
    <w:rsid w:val="0057557D"/>
    <w:rsid w:val="005A7EA7"/>
    <w:rsid w:val="005B7A67"/>
    <w:rsid w:val="00613BA4"/>
    <w:rsid w:val="006474A2"/>
    <w:rsid w:val="00656805"/>
    <w:rsid w:val="00677556"/>
    <w:rsid w:val="006D07A8"/>
    <w:rsid w:val="006F0DC8"/>
    <w:rsid w:val="00701074"/>
    <w:rsid w:val="00711589"/>
    <w:rsid w:val="00757A2B"/>
    <w:rsid w:val="007B066F"/>
    <w:rsid w:val="007C16E0"/>
    <w:rsid w:val="007F3326"/>
    <w:rsid w:val="00803EAD"/>
    <w:rsid w:val="008179EC"/>
    <w:rsid w:val="00821E27"/>
    <w:rsid w:val="00824C5F"/>
    <w:rsid w:val="0082780B"/>
    <w:rsid w:val="00881804"/>
    <w:rsid w:val="008B73FC"/>
    <w:rsid w:val="008C3DF8"/>
    <w:rsid w:val="008C559E"/>
    <w:rsid w:val="008C6B77"/>
    <w:rsid w:val="008D77A2"/>
    <w:rsid w:val="008E1F0A"/>
    <w:rsid w:val="009012DA"/>
    <w:rsid w:val="009021B9"/>
    <w:rsid w:val="009604B8"/>
    <w:rsid w:val="009B7642"/>
    <w:rsid w:val="00A01496"/>
    <w:rsid w:val="00A0534E"/>
    <w:rsid w:val="00A11E54"/>
    <w:rsid w:val="00A16D2E"/>
    <w:rsid w:val="00A23342"/>
    <w:rsid w:val="00A2496E"/>
    <w:rsid w:val="00A35DCC"/>
    <w:rsid w:val="00A90142"/>
    <w:rsid w:val="00AE073E"/>
    <w:rsid w:val="00B31B81"/>
    <w:rsid w:val="00B42196"/>
    <w:rsid w:val="00B64F19"/>
    <w:rsid w:val="00B748D0"/>
    <w:rsid w:val="00BE348F"/>
    <w:rsid w:val="00BE3CB8"/>
    <w:rsid w:val="00C115FB"/>
    <w:rsid w:val="00C1685D"/>
    <w:rsid w:val="00C63B32"/>
    <w:rsid w:val="00CF615D"/>
    <w:rsid w:val="00D33851"/>
    <w:rsid w:val="00D33F9A"/>
    <w:rsid w:val="00D5370A"/>
    <w:rsid w:val="00D64F4F"/>
    <w:rsid w:val="00D73CCA"/>
    <w:rsid w:val="00D80F77"/>
    <w:rsid w:val="00D8190A"/>
    <w:rsid w:val="00DA3482"/>
    <w:rsid w:val="00DA6AE4"/>
    <w:rsid w:val="00DD3541"/>
    <w:rsid w:val="00DF24C3"/>
    <w:rsid w:val="00E0773F"/>
    <w:rsid w:val="00E173C0"/>
    <w:rsid w:val="00E22B02"/>
    <w:rsid w:val="00E31727"/>
    <w:rsid w:val="00E43404"/>
    <w:rsid w:val="00E46FBF"/>
    <w:rsid w:val="00E5686F"/>
    <w:rsid w:val="00E61369"/>
    <w:rsid w:val="00E662D8"/>
    <w:rsid w:val="00E92358"/>
    <w:rsid w:val="00EB5005"/>
    <w:rsid w:val="00EC1B5E"/>
    <w:rsid w:val="00ED0FB7"/>
    <w:rsid w:val="00ED55AD"/>
    <w:rsid w:val="00F14780"/>
    <w:rsid w:val="00F80174"/>
    <w:rsid w:val="00F94490"/>
    <w:rsid w:val="00FA7062"/>
    <w:rsid w:val="00FB4F4C"/>
    <w:rsid w:val="00FD2BAE"/>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6D5EE37E"/>
  <w15:docId w15:val="{8B53DD47-73E8-4D68-87CA-E05111C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7A2"/>
    <w:pPr>
      <w:suppressAutoHyphens/>
    </w:pPr>
    <w:rPr>
      <w:sz w:val="20"/>
      <w:szCs w:val="20"/>
      <w:lang w:val="en-GB" w:eastAsia="ar-SA"/>
    </w:rPr>
  </w:style>
  <w:style w:type="paragraph" w:styleId="Heading2">
    <w:name w:val="heading 2"/>
    <w:basedOn w:val="Normal"/>
    <w:next w:val="Normal"/>
    <w:link w:val="Heading2Char"/>
    <w:uiPriority w:val="99"/>
    <w:qFormat/>
    <w:rsid w:val="008D77A2"/>
    <w:pPr>
      <w:keepNext/>
      <w:numPr>
        <w:ilvl w:val="1"/>
        <w:numId w:val="1"/>
      </w:numPr>
      <w:outlineLvl w:val="1"/>
    </w:pPr>
    <w:rPr>
      <w:b/>
      <w:bCs/>
    </w:rPr>
  </w:style>
  <w:style w:type="paragraph" w:styleId="Heading3">
    <w:name w:val="heading 3"/>
    <w:basedOn w:val="Normal"/>
    <w:next w:val="Normal"/>
    <w:link w:val="Heading3Char"/>
    <w:uiPriority w:val="99"/>
    <w:qFormat/>
    <w:rsid w:val="008D77A2"/>
    <w:pPr>
      <w:keepNext/>
      <w:numPr>
        <w:ilvl w:val="2"/>
        <w:numId w:val="1"/>
      </w:numPr>
      <w:outlineLvl w:val="2"/>
    </w:pPr>
    <w:rPr>
      <w:b/>
      <w:bCs/>
      <w:sz w:val="18"/>
      <w:szCs w:val="18"/>
    </w:rPr>
  </w:style>
  <w:style w:type="paragraph" w:styleId="Heading4">
    <w:name w:val="heading 4"/>
    <w:basedOn w:val="Normal"/>
    <w:next w:val="Normal"/>
    <w:link w:val="Heading4Char"/>
    <w:uiPriority w:val="99"/>
    <w:qFormat/>
    <w:rsid w:val="008D77A2"/>
    <w:pPr>
      <w:keepNext/>
      <w:numPr>
        <w:ilvl w:val="3"/>
        <w:numId w:val="1"/>
      </w:num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7A2"/>
    <w:rPr>
      <w:rFonts w:ascii="Cambria" w:hAnsi="Cambria" w:cs="Times New Roman"/>
      <w:b/>
      <w:i/>
      <w:sz w:val="28"/>
    </w:rPr>
  </w:style>
  <w:style w:type="character" w:customStyle="1" w:styleId="Heading3Char">
    <w:name w:val="Heading 3 Char"/>
    <w:basedOn w:val="DefaultParagraphFont"/>
    <w:link w:val="Heading3"/>
    <w:uiPriority w:val="99"/>
    <w:locked/>
    <w:rsid w:val="008D77A2"/>
    <w:rPr>
      <w:rFonts w:ascii="Cambria" w:hAnsi="Cambria" w:cs="Times New Roman"/>
      <w:b/>
      <w:sz w:val="26"/>
    </w:rPr>
  </w:style>
  <w:style w:type="character" w:customStyle="1" w:styleId="Heading4Char">
    <w:name w:val="Heading 4 Char"/>
    <w:basedOn w:val="DefaultParagraphFont"/>
    <w:link w:val="Heading4"/>
    <w:uiPriority w:val="99"/>
    <w:locked/>
    <w:rsid w:val="008D77A2"/>
    <w:rPr>
      <w:rFonts w:ascii="Calibri" w:hAnsi="Calibri" w:cs="Times New Roman"/>
      <w:b/>
      <w:sz w:val="28"/>
    </w:rPr>
  </w:style>
  <w:style w:type="character" w:customStyle="1" w:styleId="WW8Num1z0">
    <w:name w:val="WW8Num1z0"/>
    <w:uiPriority w:val="99"/>
    <w:rsid w:val="008D77A2"/>
    <w:rPr>
      <w:rFonts w:ascii="Arial" w:hAnsi="Arial"/>
    </w:rPr>
  </w:style>
  <w:style w:type="character" w:customStyle="1" w:styleId="WW8Num1z1">
    <w:name w:val="WW8Num1z1"/>
    <w:uiPriority w:val="99"/>
    <w:rsid w:val="008D77A2"/>
    <w:rPr>
      <w:rFonts w:ascii="Courier New" w:hAnsi="Courier New"/>
    </w:rPr>
  </w:style>
  <w:style w:type="character" w:customStyle="1" w:styleId="WW8Num1z2">
    <w:name w:val="WW8Num1z2"/>
    <w:uiPriority w:val="99"/>
    <w:rsid w:val="008D77A2"/>
    <w:rPr>
      <w:rFonts w:ascii="Wingdings" w:hAnsi="Wingdings"/>
    </w:rPr>
  </w:style>
  <w:style w:type="character" w:customStyle="1" w:styleId="WW8Num1z3">
    <w:name w:val="WW8Num1z3"/>
    <w:uiPriority w:val="99"/>
    <w:rsid w:val="008D77A2"/>
    <w:rPr>
      <w:rFonts w:ascii="Symbol" w:hAnsi="Symbol"/>
    </w:rPr>
  </w:style>
  <w:style w:type="character" w:customStyle="1" w:styleId="WW8Num2z0">
    <w:name w:val="WW8Num2z0"/>
    <w:uiPriority w:val="99"/>
    <w:rsid w:val="008D77A2"/>
    <w:rPr>
      <w:rFonts w:ascii="Symbol" w:hAnsi="Symbol"/>
    </w:rPr>
  </w:style>
  <w:style w:type="character" w:customStyle="1" w:styleId="WW8Num2z1">
    <w:name w:val="WW8Num2z1"/>
    <w:uiPriority w:val="99"/>
    <w:rsid w:val="008D77A2"/>
    <w:rPr>
      <w:rFonts w:ascii="Courier New" w:hAnsi="Courier New"/>
    </w:rPr>
  </w:style>
  <w:style w:type="character" w:customStyle="1" w:styleId="WW8Num2z2">
    <w:name w:val="WW8Num2z2"/>
    <w:uiPriority w:val="99"/>
    <w:rsid w:val="008D77A2"/>
    <w:rPr>
      <w:rFonts w:ascii="Wingdings" w:hAnsi="Wingdings"/>
    </w:rPr>
  </w:style>
  <w:style w:type="character" w:customStyle="1" w:styleId="WW8Num3z0">
    <w:name w:val="WW8Num3z0"/>
    <w:uiPriority w:val="99"/>
    <w:rsid w:val="008D77A2"/>
    <w:rPr>
      <w:rFonts w:ascii="Arial" w:hAnsi="Arial"/>
    </w:rPr>
  </w:style>
  <w:style w:type="character" w:customStyle="1" w:styleId="WW8Num3z1">
    <w:name w:val="WW8Num3z1"/>
    <w:uiPriority w:val="99"/>
    <w:rsid w:val="008D77A2"/>
    <w:rPr>
      <w:rFonts w:ascii="Courier New" w:hAnsi="Courier New"/>
    </w:rPr>
  </w:style>
  <w:style w:type="character" w:customStyle="1" w:styleId="WW8Num3z2">
    <w:name w:val="WW8Num3z2"/>
    <w:uiPriority w:val="99"/>
    <w:rsid w:val="008D77A2"/>
    <w:rPr>
      <w:rFonts w:ascii="Wingdings" w:hAnsi="Wingdings"/>
    </w:rPr>
  </w:style>
  <w:style w:type="character" w:customStyle="1" w:styleId="WW8Num3z3">
    <w:name w:val="WW8Num3z3"/>
    <w:uiPriority w:val="99"/>
    <w:rsid w:val="008D77A2"/>
    <w:rPr>
      <w:rFonts w:ascii="Symbol" w:hAnsi="Symbol"/>
    </w:rPr>
  </w:style>
  <w:style w:type="character" w:customStyle="1" w:styleId="WW8Num4z0">
    <w:name w:val="WW8Num4z0"/>
    <w:uiPriority w:val="99"/>
    <w:rsid w:val="008D77A2"/>
    <w:rPr>
      <w:rFonts w:ascii="Symbol" w:hAnsi="Symbol"/>
    </w:rPr>
  </w:style>
  <w:style w:type="character" w:customStyle="1" w:styleId="WW8Num4z1">
    <w:name w:val="WW8Num4z1"/>
    <w:uiPriority w:val="99"/>
    <w:rsid w:val="008D77A2"/>
    <w:rPr>
      <w:rFonts w:ascii="Courier New" w:hAnsi="Courier New"/>
    </w:rPr>
  </w:style>
  <w:style w:type="character" w:customStyle="1" w:styleId="WW8Num4z2">
    <w:name w:val="WW8Num4z2"/>
    <w:uiPriority w:val="99"/>
    <w:rsid w:val="008D77A2"/>
    <w:rPr>
      <w:rFonts w:ascii="Wingdings" w:hAnsi="Wingdings"/>
    </w:rPr>
  </w:style>
  <w:style w:type="character" w:customStyle="1" w:styleId="WW8Num5z0">
    <w:name w:val="WW8Num5z0"/>
    <w:uiPriority w:val="99"/>
    <w:rsid w:val="008D77A2"/>
    <w:rPr>
      <w:rFonts w:ascii="Symbol" w:hAnsi="Symbol"/>
    </w:rPr>
  </w:style>
  <w:style w:type="character" w:customStyle="1" w:styleId="WW8Num5z1">
    <w:name w:val="WW8Num5z1"/>
    <w:uiPriority w:val="99"/>
    <w:rsid w:val="008D77A2"/>
    <w:rPr>
      <w:rFonts w:ascii="Courier New" w:hAnsi="Courier New"/>
    </w:rPr>
  </w:style>
  <w:style w:type="character" w:customStyle="1" w:styleId="WW8Num5z2">
    <w:name w:val="WW8Num5z2"/>
    <w:uiPriority w:val="99"/>
    <w:rsid w:val="008D77A2"/>
    <w:rPr>
      <w:rFonts w:ascii="Wingdings" w:hAnsi="Wingdings"/>
    </w:rPr>
  </w:style>
  <w:style w:type="character" w:customStyle="1" w:styleId="WW8Num6z0">
    <w:name w:val="WW8Num6z0"/>
    <w:uiPriority w:val="99"/>
    <w:rsid w:val="008D77A2"/>
    <w:rPr>
      <w:rFonts w:ascii="Symbol" w:hAnsi="Symbol"/>
    </w:rPr>
  </w:style>
  <w:style w:type="character" w:customStyle="1" w:styleId="WW8Num6z1">
    <w:name w:val="WW8Num6z1"/>
    <w:uiPriority w:val="99"/>
    <w:rsid w:val="008D77A2"/>
    <w:rPr>
      <w:rFonts w:ascii="Courier New" w:hAnsi="Courier New"/>
    </w:rPr>
  </w:style>
  <w:style w:type="character" w:customStyle="1" w:styleId="WW8Num6z2">
    <w:name w:val="WW8Num6z2"/>
    <w:uiPriority w:val="99"/>
    <w:rsid w:val="008D77A2"/>
    <w:rPr>
      <w:rFonts w:ascii="Wingdings" w:hAnsi="Wingdings"/>
    </w:rPr>
  </w:style>
  <w:style w:type="character" w:customStyle="1" w:styleId="WW8Num7z0">
    <w:name w:val="WW8Num7z0"/>
    <w:uiPriority w:val="99"/>
    <w:rsid w:val="008D77A2"/>
    <w:rPr>
      <w:rFonts w:ascii="Symbol" w:hAnsi="Symbol"/>
    </w:rPr>
  </w:style>
  <w:style w:type="character" w:customStyle="1" w:styleId="WW8Num7z1">
    <w:name w:val="WW8Num7z1"/>
    <w:uiPriority w:val="99"/>
    <w:rsid w:val="008D77A2"/>
    <w:rPr>
      <w:rFonts w:ascii="Courier New" w:hAnsi="Courier New"/>
    </w:rPr>
  </w:style>
  <w:style w:type="character" w:customStyle="1" w:styleId="WW8Num7z2">
    <w:name w:val="WW8Num7z2"/>
    <w:uiPriority w:val="99"/>
    <w:rsid w:val="008D77A2"/>
    <w:rPr>
      <w:rFonts w:ascii="Wingdings" w:hAnsi="Wingdings"/>
    </w:rPr>
  </w:style>
  <w:style w:type="character" w:customStyle="1" w:styleId="WW8Num8z0">
    <w:name w:val="WW8Num8z0"/>
    <w:uiPriority w:val="99"/>
    <w:rsid w:val="008D77A2"/>
    <w:rPr>
      <w:rFonts w:ascii="Arial" w:hAnsi="Arial"/>
    </w:rPr>
  </w:style>
  <w:style w:type="character" w:customStyle="1" w:styleId="WW8Num8z1">
    <w:name w:val="WW8Num8z1"/>
    <w:uiPriority w:val="99"/>
    <w:rsid w:val="008D77A2"/>
    <w:rPr>
      <w:rFonts w:ascii="Courier New" w:hAnsi="Courier New"/>
    </w:rPr>
  </w:style>
  <w:style w:type="character" w:customStyle="1" w:styleId="WW8Num8z2">
    <w:name w:val="WW8Num8z2"/>
    <w:uiPriority w:val="99"/>
    <w:rsid w:val="008D77A2"/>
    <w:rPr>
      <w:rFonts w:ascii="Wingdings" w:hAnsi="Wingdings"/>
    </w:rPr>
  </w:style>
  <w:style w:type="character" w:customStyle="1" w:styleId="WW8Num8z3">
    <w:name w:val="WW8Num8z3"/>
    <w:uiPriority w:val="99"/>
    <w:rsid w:val="008D77A2"/>
    <w:rPr>
      <w:rFonts w:ascii="Symbol" w:hAnsi="Symbol"/>
    </w:rPr>
  </w:style>
  <w:style w:type="character" w:customStyle="1" w:styleId="WW8Num9z0">
    <w:name w:val="WW8Num9z0"/>
    <w:uiPriority w:val="99"/>
    <w:rsid w:val="008D77A2"/>
    <w:rPr>
      <w:rFonts w:ascii="Symbol" w:hAnsi="Symbol"/>
    </w:rPr>
  </w:style>
  <w:style w:type="character" w:customStyle="1" w:styleId="WW8Num9z1">
    <w:name w:val="WW8Num9z1"/>
    <w:uiPriority w:val="99"/>
    <w:rsid w:val="008D77A2"/>
    <w:rPr>
      <w:rFonts w:ascii="Courier New" w:hAnsi="Courier New"/>
    </w:rPr>
  </w:style>
  <w:style w:type="character" w:customStyle="1" w:styleId="WW8Num9z2">
    <w:name w:val="WW8Num9z2"/>
    <w:uiPriority w:val="99"/>
    <w:rsid w:val="008D77A2"/>
    <w:rPr>
      <w:rFonts w:ascii="Wingdings" w:hAnsi="Wingdings"/>
    </w:rPr>
  </w:style>
  <w:style w:type="character" w:customStyle="1" w:styleId="WW8Num10z0">
    <w:name w:val="WW8Num10z0"/>
    <w:uiPriority w:val="99"/>
    <w:rsid w:val="008D77A2"/>
    <w:rPr>
      <w:rFonts w:ascii="Symbol" w:hAnsi="Symbol"/>
    </w:rPr>
  </w:style>
  <w:style w:type="character" w:customStyle="1" w:styleId="WW8Num10z1">
    <w:name w:val="WW8Num10z1"/>
    <w:uiPriority w:val="99"/>
    <w:rsid w:val="008D77A2"/>
    <w:rPr>
      <w:rFonts w:ascii="Courier New" w:hAnsi="Courier New"/>
    </w:rPr>
  </w:style>
  <w:style w:type="character" w:customStyle="1" w:styleId="WW8Num10z2">
    <w:name w:val="WW8Num10z2"/>
    <w:uiPriority w:val="99"/>
    <w:rsid w:val="008D77A2"/>
    <w:rPr>
      <w:rFonts w:ascii="Wingdings" w:hAnsi="Wingdings"/>
    </w:rPr>
  </w:style>
  <w:style w:type="character" w:customStyle="1" w:styleId="WW8Num11z0">
    <w:name w:val="WW8Num11z0"/>
    <w:uiPriority w:val="99"/>
    <w:rsid w:val="008D77A2"/>
    <w:rPr>
      <w:rFonts w:ascii="Times New Roman" w:hAnsi="Times New Roman"/>
    </w:rPr>
  </w:style>
  <w:style w:type="character" w:customStyle="1" w:styleId="HTMLPreformattedChar">
    <w:name w:val="HTML Preformatted Char"/>
    <w:uiPriority w:val="99"/>
    <w:rsid w:val="008D77A2"/>
    <w:rPr>
      <w:rFonts w:ascii="Courier New" w:hAnsi="Courier New"/>
      <w:sz w:val="20"/>
    </w:rPr>
  </w:style>
  <w:style w:type="character" w:customStyle="1" w:styleId="FooterChar">
    <w:name w:val="Footer Char"/>
    <w:uiPriority w:val="99"/>
    <w:rsid w:val="008D77A2"/>
    <w:rPr>
      <w:sz w:val="20"/>
    </w:rPr>
  </w:style>
  <w:style w:type="character" w:styleId="Hyperlink">
    <w:name w:val="Hyperlink"/>
    <w:basedOn w:val="DefaultParagraphFont"/>
    <w:uiPriority w:val="99"/>
    <w:rsid w:val="008D77A2"/>
    <w:rPr>
      <w:rFonts w:cs="Times New Roman"/>
      <w:color w:val="0000FF"/>
      <w:u w:val="single"/>
    </w:rPr>
  </w:style>
  <w:style w:type="character" w:customStyle="1" w:styleId="HeaderChar">
    <w:name w:val="Header Char"/>
    <w:uiPriority w:val="99"/>
    <w:rsid w:val="008D77A2"/>
    <w:rPr>
      <w:sz w:val="20"/>
    </w:rPr>
  </w:style>
  <w:style w:type="character" w:customStyle="1" w:styleId="BodyTextChar">
    <w:name w:val="Body Text Char"/>
    <w:uiPriority w:val="99"/>
    <w:rsid w:val="008D77A2"/>
    <w:rPr>
      <w:sz w:val="20"/>
    </w:rPr>
  </w:style>
  <w:style w:type="character" w:customStyle="1" w:styleId="BalloonTextChar">
    <w:name w:val="Balloon Text Char"/>
    <w:uiPriority w:val="99"/>
    <w:rsid w:val="008D77A2"/>
    <w:rPr>
      <w:rFonts w:ascii="Tahoma" w:hAnsi="Tahoma"/>
      <w:sz w:val="16"/>
    </w:rPr>
  </w:style>
  <w:style w:type="character" w:customStyle="1" w:styleId="NumberingSymbols">
    <w:name w:val="Numbering Symbols"/>
    <w:uiPriority w:val="99"/>
    <w:rsid w:val="008D77A2"/>
  </w:style>
  <w:style w:type="paragraph" w:customStyle="1" w:styleId="Heading">
    <w:name w:val="Heading"/>
    <w:basedOn w:val="Normal"/>
    <w:next w:val="BodyText"/>
    <w:uiPriority w:val="99"/>
    <w:rsid w:val="008D77A2"/>
    <w:pPr>
      <w:keepNext/>
      <w:spacing w:before="240" w:after="120"/>
    </w:pPr>
    <w:rPr>
      <w:rFonts w:ascii="Arial" w:eastAsia="Microsoft YaHei" w:hAnsi="Arial" w:cs="Mangal"/>
      <w:sz w:val="28"/>
      <w:szCs w:val="28"/>
    </w:rPr>
  </w:style>
  <w:style w:type="paragraph" w:styleId="BodyText">
    <w:name w:val="Body Text"/>
    <w:basedOn w:val="Normal"/>
    <w:link w:val="BodyTextChar1"/>
    <w:uiPriority w:val="99"/>
    <w:rsid w:val="008D77A2"/>
    <w:rPr>
      <w:rFonts w:ascii="Arial" w:hAnsi="Arial" w:cs="Arial"/>
    </w:rPr>
  </w:style>
  <w:style w:type="character" w:customStyle="1" w:styleId="BodyTextChar1">
    <w:name w:val="Body Text Char1"/>
    <w:basedOn w:val="DefaultParagraphFont"/>
    <w:link w:val="BodyText"/>
    <w:uiPriority w:val="99"/>
    <w:semiHidden/>
    <w:locked/>
    <w:rPr>
      <w:rFonts w:cs="Times New Roman"/>
      <w:sz w:val="20"/>
      <w:szCs w:val="20"/>
      <w:lang w:val="en-GB" w:eastAsia="ar-SA" w:bidi="ar-SA"/>
    </w:rPr>
  </w:style>
  <w:style w:type="paragraph" w:styleId="List">
    <w:name w:val="List"/>
    <w:basedOn w:val="BodyText"/>
    <w:uiPriority w:val="99"/>
    <w:rsid w:val="008D77A2"/>
    <w:rPr>
      <w:rFonts w:cs="Mangal"/>
    </w:rPr>
  </w:style>
  <w:style w:type="paragraph" w:styleId="Caption">
    <w:name w:val="caption"/>
    <w:basedOn w:val="Normal"/>
    <w:uiPriority w:val="99"/>
    <w:qFormat/>
    <w:rsid w:val="008D77A2"/>
    <w:pPr>
      <w:suppressLineNumbers/>
      <w:spacing w:before="120" w:after="120"/>
    </w:pPr>
    <w:rPr>
      <w:rFonts w:cs="Mangal"/>
      <w:i/>
      <w:iCs/>
      <w:sz w:val="24"/>
      <w:szCs w:val="24"/>
    </w:rPr>
  </w:style>
  <w:style w:type="paragraph" w:customStyle="1" w:styleId="Index">
    <w:name w:val="Index"/>
    <w:basedOn w:val="Normal"/>
    <w:uiPriority w:val="99"/>
    <w:rsid w:val="008D77A2"/>
    <w:pPr>
      <w:suppressLineNumbers/>
    </w:pPr>
    <w:rPr>
      <w:rFonts w:cs="Mangal"/>
    </w:rPr>
  </w:style>
  <w:style w:type="paragraph" w:styleId="HTMLPreformatted">
    <w:name w:val="HTML Preformatted"/>
    <w:basedOn w:val="Normal"/>
    <w:link w:val="HTMLPreformattedChar1"/>
    <w:uiPriority w:val="99"/>
    <w:rsid w:val="008D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val="en-GB" w:eastAsia="ar-SA" w:bidi="ar-SA"/>
    </w:rPr>
  </w:style>
  <w:style w:type="paragraph" w:styleId="Footer">
    <w:name w:val="footer"/>
    <w:basedOn w:val="Normal"/>
    <w:link w:val="FooterChar1"/>
    <w:uiPriority w:val="99"/>
    <w:rsid w:val="008D77A2"/>
    <w:pPr>
      <w:tabs>
        <w:tab w:val="center" w:pos="4153"/>
        <w:tab w:val="right" w:pos="8306"/>
      </w:tabs>
    </w:pPr>
  </w:style>
  <w:style w:type="character" w:customStyle="1" w:styleId="FooterChar1">
    <w:name w:val="Footer Char1"/>
    <w:basedOn w:val="DefaultParagraphFont"/>
    <w:link w:val="Footer"/>
    <w:uiPriority w:val="99"/>
    <w:semiHidden/>
    <w:locked/>
    <w:rPr>
      <w:rFonts w:cs="Times New Roman"/>
      <w:sz w:val="20"/>
      <w:szCs w:val="20"/>
      <w:lang w:val="en-GB" w:eastAsia="ar-SA" w:bidi="ar-SA"/>
    </w:rPr>
  </w:style>
  <w:style w:type="paragraph" w:styleId="Header">
    <w:name w:val="header"/>
    <w:basedOn w:val="Normal"/>
    <w:link w:val="HeaderChar1"/>
    <w:uiPriority w:val="99"/>
    <w:rsid w:val="008D77A2"/>
    <w:pPr>
      <w:tabs>
        <w:tab w:val="center" w:pos="4153"/>
        <w:tab w:val="right" w:pos="8306"/>
      </w:tabs>
    </w:pPr>
    <w:rPr>
      <w:sz w:val="24"/>
      <w:szCs w:val="24"/>
    </w:rPr>
  </w:style>
  <w:style w:type="character" w:customStyle="1" w:styleId="HeaderChar1">
    <w:name w:val="Header Char1"/>
    <w:basedOn w:val="DefaultParagraphFont"/>
    <w:link w:val="Header"/>
    <w:uiPriority w:val="99"/>
    <w:semiHidden/>
    <w:locked/>
    <w:rPr>
      <w:rFonts w:cs="Times New Roman"/>
      <w:sz w:val="20"/>
      <w:szCs w:val="20"/>
      <w:lang w:val="en-GB" w:eastAsia="ar-SA" w:bidi="ar-SA"/>
    </w:rPr>
  </w:style>
  <w:style w:type="paragraph" w:styleId="BalloonText">
    <w:name w:val="Balloon Text"/>
    <w:basedOn w:val="Normal"/>
    <w:link w:val="BalloonTextChar1"/>
    <w:uiPriority w:val="99"/>
    <w:rsid w:val="008D77A2"/>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Times New Roman"/>
      <w:sz w:val="2"/>
      <w:lang w:val="en-GB" w:eastAsia="ar-SA" w:bidi="ar-SA"/>
    </w:rPr>
  </w:style>
  <w:style w:type="paragraph" w:customStyle="1" w:styleId="ColorfulShading-Accent31">
    <w:name w:val="Colorful Shading - Accent 31"/>
    <w:basedOn w:val="Normal"/>
    <w:uiPriority w:val="99"/>
    <w:rsid w:val="008D77A2"/>
    <w:pPr>
      <w:ind w:left="720"/>
    </w:pPr>
  </w:style>
  <w:style w:type="paragraph" w:customStyle="1" w:styleId="ecmsonormal">
    <w:name w:val="ecmsonormal"/>
    <w:basedOn w:val="Normal"/>
    <w:uiPriority w:val="99"/>
    <w:rsid w:val="008D77A2"/>
    <w:pPr>
      <w:spacing w:before="280" w:after="280"/>
    </w:pPr>
    <w:rPr>
      <w:sz w:val="24"/>
      <w:szCs w:val="24"/>
    </w:rPr>
  </w:style>
  <w:style w:type="paragraph" w:customStyle="1" w:styleId="TableContents">
    <w:name w:val="Table Contents"/>
    <w:basedOn w:val="Normal"/>
    <w:uiPriority w:val="99"/>
    <w:rsid w:val="008D77A2"/>
    <w:pPr>
      <w:suppressLineNumbers/>
    </w:pPr>
  </w:style>
  <w:style w:type="paragraph" w:customStyle="1" w:styleId="TableHeading">
    <w:name w:val="Table Heading"/>
    <w:basedOn w:val="TableContents"/>
    <w:uiPriority w:val="99"/>
    <w:rsid w:val="008D77A2"/>
    <w:pPr>
      <w:jc w:val="center"/>
    </w:pPr>
    <w:rPr>
      <w:b/>
      <w:bCs/>
    </w:rPr>
  </w:style>
  <w:style w:type="character" w:styleId="FollowedHyperlink">
    <w:name w:val="FollowedHyperlink"/>
    <w:basedOn w:val="DefaultParagraphFont"/>
    <w:uiPriority w:val="99"/>
    <w:semiHidden/>
    <w:rsid w:val="00200A2E"/>
    <w:rPr>
      <w:rFonts w:cs="Times New Roman"/>
      <w:color w:val="800080"/>
      <w:u w:val="single"/>
    </w:rPr>
  </w:style>
  <w:style w:type="character" w:styleId="PageNumber">
    <w:name w:val="page number"/>
    <w:basedOn w:val="DefaultParagraphFont"/>
    <w:uiPriority w:val="99"/>
    <w:semiHidden/>
    <w:rsid w:val="00FD2BAE"/>
    <w:rPr>
      <w:rFonts w:cs="Times New Roman"/>
    </w:rPr>
  </w:style>
  <w:style w:type="paragraph" w:styleId="ListParagraph">
    <w:name w:val="List Paragraph"/>
    <w:basedOn w:val="Normal"/>
    <w:uiPriority w:val="99"/>
    <w:qFormat/>
    <w:rsid w:val="000E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6231">
      <w:marLeft w:val="0"/>
      <w:marRight w:val="0"/>
      <w:marTop w:val="0"/>
      <w:marBottom w:val="0"/>
      <w:divBdr>
        <w:top w:val="none" w:sz="0" w:space="0" w:color="auto"/>
        <w:left w:val="none" w:sz="0" w:space="0" w:color="auto"/>
        <w:bottom w:val="none" w:sz="0" w:space="0" w:color="auto"/>
        <w:right w:val="none" w:sz="0" w:space="0" w:color="auto"/>
      </w:divBdr>
    </w:div>
    <w:div w:id="2076396232">
      <w:marLeft w:val="0"/>
      <w:marRight w:val="0"/>
      <w:marTop w:val="0"/>
      <w:marBottom w:val="0"/>
      <w:divBdr>
        <w:top w:val="none" w:sz="0" w:space="0" w:color="auto"/>
        <w:left w:val="none" w:sz="0" w:space="0" w:color="auto"/>
        <w:bottom w:val="none" w:sz="0" w:space="0" w:color="auto"/>
        <w:right w:val="none" w:sz="0" w:space="0" w:color="auto"/>
      </w:divBdr>
    </w:div>
    <w:div w:id="2076396233">
      <w:marLeft w:val="0"/>
      <w:marRight w:val="0"/>
      <w:marTop w:val="0"/>
      <w:marBottom w:val="0"/>
      <w:divBdr>
        <w:top w:val="none" w:sz="0" w:space="0" w:color="auto"/>
        <w:left w:val="none" w:sz="0" w:space="0" w:color="auto"/>
        <w:bottom w:val="none" w:sz="0" w:space="0" w:color="auto"/>
        <w:right w:val="none" w:sz="0" w:space="0" w:color="auto"/>
      </w:divBdr>
    </w:div>
    <w:div w:id="2076396234">
      <w:marLeft w:val="0"/>
      <w:marRight w:val="0"/>
      <w:marTop w:val="0"/>
      <w:marBottom w:val="0"/>
      <w:divBdr>
        <w:top w:val="none" w:sz="0" w:space="0" w:color="auto"/>
        <w:left w:val="none" w:sz="0" w:space="0" w:color="auto"/>
        <w:bottom w:val="none" w:sz="0" w:space="0" w:color="auto"/>
        <w:right w:val="none" w:sz="0" w:space="0" w:color="auto"/>
      </w:divBdr>
    </w:div>
    <w:div w:id="2076396235">
      <w:marLeft w:val="0"/>
      <w:marRight w:val="0"/>
      <w:marTop w:val="0"/>
      <w:marBottom w:val="0"/>
      <w:divBdr>
        <w:top w:val="none" w:sz="0" w:space="0" w:color="auto"/>
        <w:left w:val="none" w:sz="0" w:space="0" w:color="auto"/>
        <w:bottom w:val="none" w:sz="0" w:space="0" w:color="auto"/>
        <w:right w:val="none" w:sz="0" w:space="0" w:color="auto"/>
      </w:divBdr>
    </w:div>
    <w:div w:id="2076396236">
      <w:marLeft w:val="0"/>
      <w:marRight w:val="0"/>
      <w:marTop w:val="0"/>
      <w:marBottom w:val="0"/>
      <w:divBdr>
        <w:top w:val="none" w:sz="0" w:space="0" w:color="auto"/>
        <w:left w:val="none" w:sz="0" w:space="0" w:color="auto"/>
        <w:bottom w:val="none" w:sz="0" w:space="0" w:color="auto"/>
        <w:right w:val="none" w:sz="0" w:space="0" w:color="auto"/>
      </w:divBdr>
    </w:div>
    <w:div w:id="2076396237">
      <w:marLeft w:val="0"/>
      <w:marRight w:val="0"/>
      <w:marTop w:val="0"/>
      <w:marBottom w:val="0"/>
      <w:divBdr>
        <w:top w:val="none" w:sz="0" w:space="0" w:color="auto"/>
        <w:left w:val="none" w:sz="0" w:space="0" w:color="auto"/>
        <w:bottom w:val="none" w:sz="0" w:space="0" w:color="auto"/>
        <w:right w:val="none" w:sz="0" w:space="0" w:color="auto"/>
      </w:divBdr>
    </w:div>
    <w:div w:id="2076396238">
      <w:marLeft w:val="0"/>
      <w:marRight w:val="0"/>
      <w:marTop w:val="0"/>
      <w:marBottom w:val="0"/>
      <w:divBdr>
        <w:top w:val="none" w:sz="0" w:space="0" w:color="auto"/>
        <w:left w:val="none" w:sz="0" w:space="0" w:color="auto"/>
        <w:bottom w:val="none" w:sz="0" w:space="0" w:color="auto"/>
        <w:right w:val="none" w:sz="0" w:space="0" w:color="auto"/>
      </w:divBdr>
    </w:div>
    <w:div w:id="2076396239">
      <w:marLeft w:val="0"/>
      <w:marRight w:val="0"/>
      <w:marTop w:val="0"/>
      <w:marBottom w:val="0"/>
      <w:divBdr>
        <w:top w:val="none" w:sz="0" w:space="0" w:color="auto"/>
        <w:left w:val="none" w:sz="0" w:space="0" w:color="auto"/>
        <w:bottom w:val="none" w:sz="0" w:space="0" w:color="auto"/>
        <w:right w:val="none" w:sz="0" w:space="0" w:color="auto"/>
      </w:divBdr>
    </w:div>
    <w:div w:id="2076396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insburyparkplan.wordpres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insburyparkplan.word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finsburyparkpla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Item</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Mi Casa</dc:creator>
  <cp:keywords/>
  <dc:description/>
  <cp:lastModifiedBy>Ricky</cp:lastModifiedBy>
  <cp:revision>6</cp:revision>
  <cp:lastPrinted>2015-11-18T20:54:00Z</cp:lastPrinted>
  <dcterms:created xsi:type="dcterms:W3CDTF">2016-07-26T21:19:00Z</dcterms:created>
  <dcterms:modified xsi:type="dcterms:W3CDTF">2016-07-28T20:52:00Z</dcterms:modified>
</cp:coreProperties>
</file>